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Pr="00834D34" w:rsidRDefault="00F10BBB" w:rsidP="002E5F2D">
      <w:pPr>
        <w:pStyle w:val="Zkladntext"/>
        <w:jc w:val="center"/>
        <w:rPr>
          <w:rFonts w:ascii="Times New Roman" w:hAnsi="Times New Roman" w:cs="Times New Roman"/>
          <w:b/>
          <w:color w:val="auto"/>
          <w:sz w:val="40"/>
          <w:szCs w:val="40"/>
        </w:rPr>
      </w:pPr>
    </w:p>
    <w:p w14:paraId="632863DC" w14:textId="735C851C" w:rsidR="002E5F2D" w:rsidRPr="00834D34" w:rsidRDefault="002E5F2D" w:rsidP="002E5F2D">
      <w:pPr>
        <w:pStyle w:val="Zkladntext"/>
        <w:jc w:val="center"/>
        <w:rPr>
          <w:rFonts w:ascii="Times New Roman" w:hAnsi="Times New Roman" w:cs="Times New Roman"/>
          <w:b/>
          <w:color w:val="auto"/>
          <w:sz w:val="40"/>
          <w:szCs w:val="40"/>
        </w:rPr>
      </w:pPr>
      <w:r w:rsidRPr="00834D34">
        <w:rPr>
          <w:rFonts w:ascii="Times New Roman" w:hAnsi="Times New Roman" w:cs="Times New Roman"/>
          <w:b/>
          <w:color w:val="auto"/>
          <w:sz w:val="40"/>
          <w:szCs w:val="40"/>
        </w:rPr>
        <w:t xml:space="preserve">SMLOUVA O </w:t>
      </w:r>
      <w:r w:rsidR="007A6A24" w:rsidRPr="00834D34">
        <w:rPr>
          <w:rFonts w:ascii="Times New Roman" w:hAnsi="Times New Roman" w:cs="Times New Roman"/>
          <w:b/>
          <w:color w:val="auto"/>
          <w:sz w:val="40"/>
          <w:szCs w:val="40"/>
        </w:rPr>
        <w:t>DÍLO</w:t>
      </w:r>
    </w:p>
    <w:p w14:paraId="1F8BD4AD" w14:textId="5F5CD7AE" w:rsidR="002E5F2D" w:rsidRPr="00834D34" w:rsidRDefault="002E5F2D" w:rsidP="002E5F2D">
      <w:pPr>
        <w:pStyle w:val="Zkladntext"/>
        <w:jc w:val="center"/>
        <w:rPr>
          <w:rFonts w:ascii="Times New Roman" w:hAnsi="Times New Roman" w:cs="Times New Roman"/>
          <w:sz w:val="22"/>
          <w:szCs w:val="22"/>
        </w:rPr>
      </w:pPr>
    </w:p>
    <w:p w14:paraId="07CB0B5A" w14:textId="137F26B5" w:rsidR="001A5E55" w:rsidRPr="00834D34" w:rsidRDefault="001A5E55" w:rsidP="002E5F2D">
      <w:pPr>
        <w:pStyle w:val="Zkladntext"/>
        <w:jc w:val="center"/>
        <w:rPr>
          <w:rFonts w:ascii="Times New Roman" w:hAnsi="Times New Roman" w:cs="Times New Roman"/>
          <w:sz w:val="22"/>
          <w:szCs w:val="22"/>
        </w:rPr>
      </w:pPr>
    </w:p>
    <w:p w14:paraId="6405E998" w14:textId="77777777" w:rsidR="002E5F2D" w:rsidRPr="00834D34" w:rsidRDefault="002E5F2D" w:rsidP="002E5F2D">
      <w:pPr>
        <w:numPr>
          <w:ilvl w:val="0"/>
          <w:numId w:val="1"/>
        </w:numPr>
        <w:ind w:hanging="1080"/>
        <w:jc w:val="both"/>
        <w:rPr>
          <w:b/>
          <w:bCs/>
          <w:sz w:val="22"/>
          <w:szCs w:val="22"/>
        </w:rPr>
      </w:pPr>
      <w:r w:rsidRPr="00834D34">
        <w:rPr>
          <w:b/>
          <w:bCs/>
          <w:sz w:val="22"/>
          <w:szCs w:val="22"/>
        </w:rPr>
        <w:t xml:space="preserve"> </w:t>
      </w:r>
      <w:r w:rsidRPr="00834D34">
        <w:rPr>
          <w:b/>
          <w:bCs/>
          <w:sz w:val="22"/>
          <w:szCs w:val="22"/>
        </w:rPr>
        <w:tab/>
      </w:r>
      <w:r w:rsidRPr="00834D34">
        <w:rPr>
          <w:b/>
          <w:bCs/>
          <w:sz w:val="22"/>
          <w:szCs w:val="22"/>
        </w:rPr>
        <w:tab/>
        <w:t>Město Aš</w:t>
      </w:r>
    </w:p>
    <w:p w14:paraId="51DF4FA6" w14:textId="77777777" w:rsidR="002E5F2D" w:rsidRPr="00834D34" w:rsidRDefault="002E5F2D" w:rsidP="002E5F2D">
      <w:pPr>
        <w:rPr>
          <w:sz w:val="22"/>
          <w:szCs w:val="22"/>
        </w:rPr>
      </w:pPr>
      <w:r w:rsidRPr="00834D34">
        <w:rPr>
          <w:sz w:val="22"/>
          <w:szCs w:val="22"/>
        </w:rPr>
        <w:t>se sídlem:</w:t>
      </w:r>
      <w:r w:rsidRPr="00834D34">
        <w:rPr>
          <w:sz w:val="22"/>
          <w:szCs w:val="22"/>
        </w:rPr>
        <w:tab/>
        <w:t xml:space="preserve"> </w:t>
      </w:r>
      <w:r w:rsidRPr="00834D34">
        <w:rPr>
          <w:sz w:val="22"/>
          <w:szCs w:val="22"/>
        </w:rPr>
        <w:tab/>
        <w:t xml:space="preserve">Aš, Kamenná 52 </w:t>
      </w:r>
    </w:p>
    <w:p w14:paraId="7EFF6E90" w14:textId="47569A18" w:rsidR="002E5F2D" w:rsidRPr="00834D34" w:rsidRDefault="002E5F2D" w:rsidP="002E5F2D">
      <w:pPr>
        <w:rPr>
          <w:sz w:val="22"/>
          <w:szCs w:val="22"/>
        </w:rPr>
      </w:pPr>
      <w:r w:rsidRPr="00834D34">
        <w:rPr>
          <w:sz w:val="22"/>
          <w:szCs w:val="22"/>
        </w:rPr>
        <w:t>IČ</w:t>
      </w:r>
      <w:r w:rsidR="00AC1430" w:rsidRPr="00834D34">
        <w:rPr>
          <w:sz w:val="22"/>
          <w:szCs w:val="22"/>
        </w:rPr>
        <w:t>O</w:t>
      </w:r>
      <w:r w:rsidRPr="00834D34">
        <w:rPr>
          <w:sz w:val="22"/>
          <w:szCs w:val="22"/>
        </w:rPr>
        <w:t xml:space="preserve">: </w:t>
      </w:r>
      <w:r w:rsidRPr="00834D34">
        <w:rPr>
          <w:sz w:val="22"/>
          <w:szCs w:val="22"/>
        </w:rPr>
        <w:tab/>
      </w:r>
      <w:r w:rsidRPr="00834D34">
        <w:rPr>
          <w:sz w:val="22"/>
          <w:szCs w:val="22"/>
        </w:rPr>
        <w:tab/>
      </w:r>
      <w:r w:rsidRPr="00834D34">
        <w:rPr>
          <w:sz w:val="22"/>
          <w:szCs w:val="22"/>
        </w:rPr>
        <w:tab/>
        <w:t>00253901</w:t>
      </w:r>
    </w:p>
    <w:p w14:paraId="284193A8" w14:textId="77777777" w:rsidR="002E5F2D" w:rsidRPr="00834D34" w:rsidRDefault="002E5F2D" w:rsidP="002E5F2D">
      <w:pPr>
        <w:rPr>
          <w:sz w:val="22"/>
          <w:szCs w:val="22"/>
        </w:rPr>
      </w:pPr>
      <w:r w:rsidRPr="00834D34">
        <w:rPr>
          <w:sz w:val="22"/>
          <w:szCs w:val="22"/>
        </w:rPr>
        <w:t xml:space="preserve">DIČ: </w:t>
      </w:r>
      <w:r w:rsidRPr="00834D34">
        <w:rPr>
          <w:sz w:val="22"/>
          <w:szCs w:val="22"/>
        </w:rPr>
        <w:tab/>
      </w:r>
      <w:r w:rsidRPr="00834D34">
        <w:rPr>
          <w:sz w:val="22"/>
          <w:szCs w:val="22"/>
        </w:rPr>
        <w:tab/>
      </w:r>
      <w:r w:rsidRPr="00834D34">
        <w:rPr>
          <w:sz w:val="22"/>
          <w:szCs w:val="22"/>
        </w:rPr>
        <w:tab/>
        <w:t>CZ00253901</w:t>
      </w:r>
    </w:p>
    <w:p w14:paraId="76CA6BEB" w14:textId="77777777" w:rsidR="002E5F2D" w:rsidRPr="00834D34" w:rsidRDefault="002E5F2D" w:rsidP="002E5F2D">
      <w:pPr>
        <w:ind w:left="2127" w:hanging="2127"/>
        <w:jc w:val="both"/>
        <w:rPr>
          <w:sz w:val="22"/>
          <w:szCs w:val="22"/>
        </w:rPr>
      </w:pPr>
      <w:r w:rsidRPr="00834D34">
        <w:rPr>
          <w:sz w:val="22"/>
          <w:szCs w:val="22"/>
        </w:rPr>
        <w:t>bankovní spojení:</w:t>
      </w:r>
      <w:r w:rsidRPr="00834D34">
        <w:rPr>
          <w:sz w:val="22"/>
          <w:szCs w:val="22"/>
        </w:rPr>
        <w:tab/>
        <w:t xml:space="preserve">ČSOB a.s. Aš  </w:t>
      </w:r>
    </w:p>
    <w:p w14:paraId="4E9B190C" w14:textId="77777777" w:rsidR="002E5F2D" w:rsidRPr="00834D34" w:rsidRDefault="002E5F2D" w:rsidP="002E5F2D">
      <w:pPr>
        <w:ind w:left="2127" w:hanging="2127"/>
        <w:jc w:val="both"/>
        <w:rPr>
          <w:i/>
          <w:iCs/>
          <w:sz w:val="22"/>
          <w:szCs w:val="22"/>
        </w:rPr>
      </w:pPr>
      <w:r w:rsidRPr="00834D34">
        <w:rPr>
          <w:sz w:val="22"/>
          <w:szCs w:val="22"/>
        </w:rPr>
        <w:t>číslo účtu:</w:t>
      </w:r>
      <w:r w:rsidRPr="00834D34">
        <w:rPr>
          <w:sz w:val="22"/>
          <w:szCs w:val="22"/>
        </w:rPr>
        <w:tab/>
        <w:t>13371337/0300</w:t>
      </w:r>
    </w:p>
    <w:p w14:paraId="2F1CB2CF" w14:textId="05ADD739" w:rsidR="002E5F2D" w:rsidRPr="00834D34" w:rsidRDefault="00AE3E87" w:rsidP="002E5F2D">
      <w:pPr>
        <w:rPr>
          <w:sz w:val="22"/>
          <w:szCs w:val="22"/>
        </w:rPr>
      </w:pPr>
      <w:r w:rsidRPr="00834D34">
        <w:rPr>
          <w:sz w:val="22"/>
          <w:szCs w:val="22"/>
        </w:rPr>
        <w:t xml:space="preserve">zastoupen: </w:t>
      </w:r>
      <w:r w:rsidRPr="00834D34">
        <w:rPr>
          <w:sz w:val="22"/>
          <w:szCs w:val="22"/>
        </w:rPr>
        <w:tab/>
      </w:r>
      <w:r w:rsidR="002E5F2D" w:rsidRPr="00834D34">
        <w:rPr>
          <w:sz w:val="22"/>
          <w:szCs w:val="22"/>
        </w:rPr>
        <w:tab/>
      </w:r>
      <w:r w:rsidR="00757164" w:rsidRPr="00834D34">
        <w:rPr>
          <w:sz w:val="22"/>
          <w:szCs w:val="22"/>
        </w:rPr>
        <w:t xml:space="preserve">Vítězslavem </w:t>
      </w:r>
      <w:proofErr w:type="spellStart"/>
      <w:r w:rsidR="00757164" w:rsidRPr="00834D34">
        <w:rPr>
          <w:sz w:val="22"/>
          <w:szCs w:val="22"/>
        </w:rPr>
        <w:t>Kokořem</w:t>
      </w:r>
      <w:proofErr w:type="spellEnd"/>
      <w:r w:rsidR="00AC1430" w:rsidRPr="00834D34">
        <w:rPr>
          <w:sz w:val="22"/>
          <w:szCs w:val="22"/>
        </w:rPr>
        <w:t>, MBA</w:t>
      </w:r>
      <w:r w:rsidR="00D53791">
        <w:rPr>
          <w:sz w:val="22"/>
          <w:szCs w:val="22"/>
        </w:rPr>
        <w:t>, starosta města</w:t>
      </w:r>
      <w:r w:rsidR="0023033E">
        <w:rPr>
          <w:sz w:val="22"/>
          <w:szCs w:val="22"/>
        </w:rPr>
        <w:t xml:space="preserve"> Aš</w:t>
      </w:r>
    </w:p>
    <w:p w14:paraId="7B0473AE" w14:textId="77777777" w:rsidR="002E5F2D" w:rsidRPr="00834D34" w:rsidRDefault="002E5F2D" w:rsidP="002E5F2D">
      <w:pPr>
        <w:rPr>
          <w:sz w:val="22"/>
          <w:szCs w:val="22"/>
        </w:rPr>
      </w:pPr>
    </w:p>
    <w:p w14:paraId="74D6DB29" w14:textId="151AE1CC" w:rsidR="002E5F2D" w:rsidRPr="00834D34" w:rsidRDefault="002E5F2D" w:rsidP="002E5F2D">
      <w:pPr>
        <w:rPr>
          <w:i/>
          <w:iCs/>
          <w:sz w:val="22"/>
          <w:szCs w:val="22"/>
          <w:lang w:val="de-DE"/>
        </w:rPr>
      </w:pPr>
      <w:r w:rsidRPr="00834D34">
        <w:rPr>
          <w:i/>
          <w:iCs/>
          <w:sz w:val="22"/>
          <w:szCs w:val="22"/>
          <w:lang w:val="de-DE"/>
        </w:rPr>
        <w:t xml:space="preserve"> (</w:t>
      </w:r>
      <w:proofErr w:type="spellStart"/>
      <w:r w:rsidRPr="00834D34">
        <w:rPr>
          <w:i/>
          <w:iCs/>
          <w:sz w:val="22"/>
          <w:szCs w:val="22"/>
          <w:lang w:val="de-DE"/>
        </w:rPr>
        <w:t>dále</w:t>
      </w:r>
      <w:proofErr w:type="spellEnd"/>
      <w:r w:rsidRPr="00834D34">
        <w:rPr>
          <w:i/>
          <w:iCs/>
          <w:sz w:val="22"/>
          <w:szCs w:val="22"/>
          <w:lang w:val="de-DE"/>
        </w:rPr>
        <w:t xml:space="preserve"> </w:t>
      </w:r>
      <w:proofErr w:type="spellStart"/>
      <w:r w:rsidRPr="00834D34">
        <w:rPr>
          <w:i/>
          <w:iCs/>
          <w:sz w:val="22"/>
          <w:szCs w:val="22"/>
          <w:lang w:val="de-DE"/>
        </w:rPr>
        <w:t>jen</w:t>
      </w:r>
      <w:proofErr w:type="spellEnd"/>
      <w:r w:rsidRPr="00834D34">
        <w:rPr>
          <w:i/>
          <w:iCs/>
          <w:sz w:val="22"/>
          <w:szCs w:val="22"/>
          <w:lang w:val="de-DE"/>
        </w:rPr>
        <w:t xml:space="preserve"> „</w:t>
      </w:r>
      <w:r w:rsidR="007A6A24" w:rsidRPr="00834D34">
        <w:rPr>
          <w:b/>
          <w:i/>
          <w:iCs/>
          <w:sz w:val="22"/>
          <w:szCs w:val="22"/>
        </w:rPr>
        <w:t>Objednatel</w:t>
      </w:r>
      <w:r w:rsidRPr="00834D34">
        <w:rPr>
          <w:i/>
          <w:iCs/>
          <w:sz w:val="22"/>
          <w:szCs w:val="22"/>
          <w:lang w:val="de-DE"/>
        </w:rPr>
        <w:t>“)</w:t>
      </w:r>
    </w:p>
    <w:p w14:paraId="71A2A4F5" w14:textId="77777777" w:rsidR="002E5F2D" w:rsidRPr="00834D34" w:rsidRDefault="002E5F2D" w:rsidP="002E5F2D">
      <w:pPr>
        <w:rPr>
          <w:sz w:val="22"/>
          <w:szCs w:val="22"/>
        </w:rPr>
      </w:pPr>
    </w:p>
    <w:p w14:paraId="079F4EF5" w14:textId="5AB56E32" w:rsidR="002E5F2D" w:rsidRPr="00834D34" w:rsidRDefault="002E5F2D" w:rsidP="002E5F2D">
      <w:pPr>
        <w:rPr>
          <w:sz w:val="22"/>
          <w:szCs w:val="22"/>
        </w:rPr>
      </w:pPr>
      <w:r w:rsidRPr="00834D34">
        <w:rPr>
          <w:sz w:val="22"/>
          <w:szCs w:val="22"/>
        </w:rPr>
        <w:t>a</w:t>
      </w:r>
    </w:p>
    <w:p w14:paraId="1BBB48E5" w14:textId="77777777" w:rsidR="002E5F2D" w:rsidRPr="00834D34" w:rsidRDefault="002E5F2D" w:rsidP="002E5F2D">
      <w:pPr>
        <w:tabs>
          <w:tab w:val="left" w:pos="720"/>
        </w:tabs>
        <w:rPr>
          <w:sz w:val="22"/>
          <w:szCs w:val="22"/>
        </w:rPr>
      </w:pPr>
    </w:p>
    <w:p w14:paraId="3879689F" w14:textId="3EB206EA" w:rsidR="002E5F2D" w:rsidRPr="00834D34" w:rsidRDefault="00026CF5" w:rsidP="002E5F2D">
      <w:pPr>
        <w:numPr>
          <w:ilvl w:val="0"/>
          <w:numId w:val="1"/>
        </w:numPr>
        <w:tabs>
          <w:tab w:val="left" w:pos="720"/>
        </w:tabs>
        <w:ind w:left="2127" w:hanging="2127"/>
        <w:rPr>
          <w:b/>
          <w:sz w:val="22"/>
          <w:szCs w:val="22"/>
        </w:rPr>
      </w:pPr>
      <w:r w:rsidRPr="00834D34">
        <w:rPr>
          <w:b/>
          <w:sz w:val="22"/>
          <w:szCs w:val="22"/>
        </w:rPr>
        <w:t xml:space="preserve"> </w:t>
      </w:r>
      <w:r w:rsidRPr="00834D34">
        <w:rPr>
          <w:b/>
          <w:sz w:val="22"/>
          <w:szCs w:val="22"/>
        </w:rPr>
        <w:tab/>
      </w:r>
      <w:r w:rsidRPr="00834D34">
        <w:rPr>
          <w:b/>
          <w:sz w:val="22"/>
          <w:szCs w:val="22"/>
        </w:rPr>
        <w:tab/>
      </w:r>
      <w:r w:rsidR="002E5F2D" w:rsidRPr="00834D34">
        <w:rPr>
          <w:b/>
          <w:sz w:val="22"/>
          <w:szCs w:val="22"/>
          <w:highlight w:val="cyan"/>
        </w:rPr>
        <w:t>[uchazeč doplní svoji obchodní firmu]</w:t>
      </w:r>
    </w:p>
    <w:p w14:paraId="24AF69EA" w14:textId="36F51950" w:rsidR="002E5F2D" w:rsidRPr="00834D34" w:rsidRDefault="002E5F2D" w:rsidP="002E5F2D">
      <w:pPr>
        <w:rPr>
          <w:sz w:val="22"/>
          <w:szCs w:val="22"/>
        </w:rPr>
      </w:pPr>
      <w:r w:rsidRPr="00834D34">
        <w:rPr>
          <w:sz w:val="22"/>
          <w:szCs w:val="22"/>
        </w:rPr>
        <w:t xml:space="preserve">sídlo: </w:t>
      </w:r>
      <w:r w:rsidRPr="00834D34">
        <w:rPr>
          <w:sz w:val="22"/>
          <w:szCs w:val="22"/>
        </w:rPr>
        <w:tab/>
      </w:r>
      <w:r w:rsidRPr="00834D34">
        <w:rPr>
          <w:sz w:val="22"/>
          <w:szCs w:val="22"/>
        </w:rPr>
        <w:tab/>
      </w:r>
      <w:r w:rsidR="008060F9" w:rsidRPr="00834D34">
        <w:rPr>
          <w:sz w:val="22"/>
          <w:szCs w:val="22"/>
        </w:rPr>
        <w:tab/>
      </w:r>
      <w:r w:rsidRPr="00834D34">
        <w:rPr>
          <w:sz w:val="22"/>
          <w:szCs w:val="22"/>
          <w:highlight w:val="cyan"/>
        </w:rPr>
        <w:t>[doplní uchazeč]</w:t>
      </w:r>
    </w:p>
    <w:p w14:paraId="787EFACA" w14:textId="6ACBEEE0" w:rsidR="002E5F2D" w:rsidRPr="00834D34" w:rsidRDefault="00026CF5" w:rsidP="002E5F2D">
      <w:pPr>
        <w:rPr>
          <w:sz w:val="22"/>
          <w:szCs w:val="22"/>
        </w:rPr>
      </w:pPr>
      <w:proofErr w:type="gramStart"/>
      <w:r w:rsidRPr="00834D34">
        <w:rPr>
          <w:sz w:val="22"/>
          <w:szCs w:val="22"/>
        </w:rPr>
        <w:t xml:space="preserve">IČO:  </w:t>
      </w:r>
      <w:r w:rsidR="002E5F2D" w:rsidRPr="00834D34">
        <w:rPr>
          <w:sz w:val="22"/>
          <w:szCs w:val="22"/>
        </w:rPr>
        <w:t xml:space="preserve"> </w:t>
      </w:r>
      <w:proofErr w:type="gramEnd"/>
      <w:r w:rsidR="002E5F2D" w:rsidRPr="00834D34">
        <w:rPr>
          <w:sz w:val="22"/>
          <w:szCs w:val="22"/>
        </w:rPr>
        <w:t xml:space="preserve">      </w:t>
      </w:r>
      <w:r w:rsidR="00A41A6A">
        <w:rPr>
          <w:sz w:val="22"/>
          <w:szCs w:val="22"/>
        </w:rPr>
        <w:tab/>
      </w:r>
      <w:r w:rsidR="002E5F2D" w:rsidRPr="00834D34">
        <w:rPr>
          <w:sz w:val="22"/>
          <w:szCs w:val="22"/>
        </w:rPr>
        <w:t xml:space="preserve">        </w:t>
      </w:r>
      <w:r w:rsidR="008060F9" w:rsidRPr="00834D34">
        <w:rPr>
          <w:sz w:val="22"/>
          <w:szCs w:val="22"/>
        </w:rPr>
        <w:tab/>
      </w:r>
      <w:r w:rsidR="002E5F2D" w:rsidRPr="00834D34">
        <w:rPr>
          <w:sz w:val="22"/>
          <w:szCs w:val="22"/>
          <w:highlight w:val="cyan"/>
        </w:rPr>
        <w:t>[doplní uchazeč]</w:t>
      </w:r>
    </w:p>
    <w:p w14:paraId="3A680DD8" w14:textId="244893B9" w:rsidR="002E5F2D" w:rsidRPr="00834D34" w:rsidRDefault="002E5F2D" w:rsidP="002E5F2D">
      <w:pPr>
        <w:tabs>
          <w:tab w:val="left" w:pos="708"/>
          <w:tab w:val="left" w:pos="1416"/>
          <w:tab w:val="left" w:pos="2124"/>
          <w:tab w:val="right" w:pos="9404"/>
        </w:tabs>
        <w:rPr>
          <w:sz w:val="22"/>
          <w:szCs w:val="22"/>
        </w:rPr>
      </w:pPr>
      <w:r w:rsidRPr="00834D34">
        <w:rPr>
          <w:sz w:val="22"/>
          <w:szCs w:val="22"/>
        </w:rPr>
        <w:t xml:space="preserve">DIČ: </w:t>
      </w:r>
      <w:r w:rsidRPr="00834D34">
        <w:rPr>
          <w:sz w:val="22"/>
          <w:szCs w:val="22"/>
        </w:rPr>
        <w:tab/>
      </w:r>
      <w:r w:rsidRPr="00834D34">
        <w:rPr>
          <w:sz w:val="22"/>
          <w:szCs w:val="22"/>
        </w:rPr>
        <w:tab/>
      </w:r>
      <w:r w:rsidR="008060F9" w:rsidRPr="00834D34">
        <w:rPr>
          <w:sz w:val="22"/>
          <w:szCs w:val="22"/>
        </w:rPr>
        <w:tab/>
      </w:r>
      <w:r w:rsidRPr="00834D34">
        <w:rPr>
          <w:sz w:val="22"/>
          <w:szCs w:val="22"/>
          <w:highlight w:val="cyan"/>
        </w:rPr>
        <w:t>[doplní uchazeč]</w:t>
      </w:r>
      <w:r w:rsidRPr="00834D34">
        <w:rPr>
          <w:sz w:val="22"/>
          <w:szCs w:val="22"/>
        </w:rPr>
        <w:tab/>
      </w:r>
    </w:p>
    <w:p w14:paraId="44E7F80D" w14:textId="2037CDAE" w:rsidR="002E5F2D" w:rsidRPr="00834D34" w:rsidRDefault="002E5F2D" w:rsidP="008060F9">
      <w:pPr>
        <w:ind w:left="2127" w:hanging="2127"/>
        <w:jc w:val="both"/>
        <w:rPr>
          <w:sz w:val="22"/>
          <w:szCs w:val="22"/>
        </w:rPr>
      </w:pPr>
      <w:r w:rsidRPr="00834D34">
        <w:rPr>
          <w:sz w:val="22"/>
          <w:szCs w:val="22"/>
        </w:rPr>
        <w:t xml:space="preserve">bankovní </w:t>
      </w:r>
      <w:r w:rsidR="00AE3E87" w:rsidRPr="00834D34">
        <w:rPr>
          <w:sz w:val="22"/>
          <w:szCs w:val="22"/>
        </w:rPr>
        <w:t>spojení:</w:t>
      </w:r>
      <w:r w:rsidR="008060F9" w:rsidRPr="00834D34">
        <w:rPr>
          <w:sz w:val="22"/>
          <w:szCs w:val="22"/>
        </w:rPr>
        <w:tab/>
      </w:r>
      <w:r w:rsidRPr="00834D34">
        <w:rPr>
          <w:sz w:val="22"/>
          <w:szCs w:val="22"/>
          <w:highlight w:val="cyan"/>
        </w:rPr>
        <w:t>[doplní uchazeč]</w:t>
      </w:r>
    </w:p>
    <w:p w14:paraId="1223E9BC" w14:textId="176F0392" w:rsidR="002E5F2D" w:rsidRPr="00834D34" w:rsidRDefault="002E5F2D" w:rsidP="008060F9">
      <w:pPr>
        <w:ind w:left="2127" w:hanging="2127"/>
        <w:jc w:val="both"/>
        <w:rPr>
          <w:sz w:val="22"/>
          <w:szCs w:val="22"/>
        </w:rPr>
      </w:pPr>
      <w:r w:rsidRPr="00834D34">
        <w:rPr>
          <w:sz w:val="22"/>
          <w:szCs w:val="22"/>
        </w:rPr>
        <w:t xml:space="preserve">číslo </w:t>
      </w:r>
      <w:r w:rsidR="00AE3E87" w:rsidRPr="00834D34">
        <w:rPr>
          <w:sz w:val="22"/>
          <w:szCs w:val="22"/>
        </w:rPr>
        <w:t>účtu:</w:t>
      </w:r>
      <w:r w:rsidR="008060F9" w:rsidRPr="00834D34">
        <w:rPr>
          <w:sz w:val="22"/>
          <w:szCs w:val="22"/>
        </w:rPr>
        <w:tab/>
      </w:r>
      <w:r w:rsidRPr="00834D34">
        <w:rPr>
          <w:sz w:val="22"/>
          <w:szCs w:val="22"/>
          <w:highlight w:val="cyan"/>
        </w:rPr>
        <w:t>[doplní uchazeč]</w:t>
      </w:r>
    </w:p>
    <w:p w14:paraId="06CA9111" w14:textId="7663C9CD" w:rsidR="002E5F2D" w:rsidRPr="00834D34" w:rsidRDefault="00AE3E87" w:rsidP="002E5F2D">
      <w:pPr>
        <w:rPr>
          <w:sz w:val="22"/>
          <w:szCs w:val="22"/>
        </w:rPr>
      </w:pPr>
      <w:r w:rsidRPr="00834D34">
        <w:rPr>
          <w:sz w:val="22"/>
          <w:szCs w:val="22"/>
        </w:rPr>
        <w:t>zastoupen:</w:t>
      </w:r>
      <w:r w:rsidR="008060F9" w:rsidRPr="00834D34">
        <w:rPr>
          <w:sz w:val="22"/>
          <w:szCs w:val="22"/>
        </w:rPr>
        <w:tab/>
      </w:r>
      <w:r w:rsidR="008060F9" w:rsidRPr="00834D34">
        <w:rPr>
          <w:sz w:val="22"/>
          <w:szCs w:val="22"/>
        </w:rPr>
        <w:tab/>
      </w:r>
      <w:r w:rsidR="002E5F2D" w:rsidRPr="00834D34">
        <w:rPr>
          <w:sz w:val="22"/>
          <w:szCs w:val="22"/>
          <w:highlight w:val="cyan"/>
        </w:rPr>
        <w:t>[doplní uchazeč]</w:t>
      </w:r>
    </w:p>
    <w:p w14:paraId="242BDC65" w14:textId="0ADA8A8D" w:rsidR="002E5F2D" w:rsidRPr="00834D34" w:rsidRDefault="002E5F2D" w:rsidP="002E5F2D">
      <w:pPr>
        <w:jc w:val="both"/>
        <w:rPr>
          <w:sz w:val="22"/>
          <w:szCs w:val="22"/>
        </w:rPr>
      </w:pPr>
      <w:r w:rsidRPr="00834D34">
        <w:rPr>
          <w:sz w:val="22"/>
          <w:szCs w:val="22"/>
        </w:rPr>
        <w:t xml:space="preserve">zapsaný v obchodním rejstříku vedeném Krajským soudem v </w:t>
      </w:r>
      <w:r w:rsidRPr="00834D34">
        <w:rPr>
          <w:sz w:val="22"/>
          <w:szCs w:val="22"/>
          <w:highlight w:val="cyan"/>
        </w:rPr>
        <w:t>[doplní uchazeč]</w:t>
      </w:r>
      <w:r w:rsidRPr="00834D34">
        <w:rPr>
          <w:sz w:val="22"/>
          <w:szCs w:val="22"/>
        </w:rPr>
        <w:t xml:space="preserve"> oddíl </w:t>
      </w:r>
      <w:r w:rsidRPr="00834D34">
        <w:rPr>
          <w:sz w:val="22"/>
          <w:szCs w:val="22"/>
          <w:highlight w:val="cyan"/>
        </w:rPr>
        <w:t xml:space="preserve">[doplní </w:t>
      </w:r>
      <w:r w:rsidR="00974EA9" w:rsidRPr="00834D34">
        <w:rPr>
          <w:sz w:val="22"/>
          <w:szCs w:val="22"/>
          <w:highlight w:val="cyan"/>
        </w:rPr>
        <w:t>uchazeč]</w:t>
      </w:r>
      <w:r w:rsidR="00974EA9" w:rsidRPr="00834D34">
        <w:rPr>
          <w:sz w:val="22"/>
          <w:szCs w:val="22"/>
        </w:rPr>
        <w:t xml:space="preserve"> vložka</w:t>
      </w:r>
      <w:r w:rsidRPr="00834D34">
        <w:rPr>
          <w:sz w:val="22"/>
          <w:szCs w:val="22"/>
        </w:rPr>
        <w:t xml:space="preserve"> </w:t>
      </w:r>
      <w:r w:rsidRPr="00834D34">
        <w:rPr>
          <w:sz w:val="22"/>
          <w:szCs w:val="22"/>
          <w:highlight w:val="cyan"/>
        </w:rPr>
        <w:t>[doplní uchazeč]</w:t>
      </w:r>
    </w:p>
    <w:p w14:paraId="41B2D067" w14:textId="77777777" w:rsidR="002E5F2D" w:rsidRPr="00834D34" w:rsidRDefault="002E5F2D" w:rsidP="002E5F2D">
      <w:pPr>
        <w:jc w:val="both"/>
        <w:rPr>
          <w:sz w:val="22"/>
          <w:szCs w:val="22"/>
        </w:rPr>
      </w:pPr>
    </w:p>
    <w:p w14:paraId="03F1E4BA" w14:textId="6FFD3FF6" w:rsidR="002E5F2D" w:rsidRPr="00834D34" w:rsidRDefault="002E5F2D" w:rsidP="002E5F2D">
      <w:pPr>
        <w:pStyle w:val="BodyText21"/>
        <w:widowControl/>
      </w:pPr>
      <w:r w:rsidRPr="00834D34">
        <w:rPr>
          <w:i/>
          <w:iCs/>
        </w:rPr>
        <w:t xml:space="preserve"> (dále jen „</w:t>
      </w:r>
      <w:r w:rsidR="007A6A24" w:rsidRPr="00834D34">
        <w:rPr>
          <w:b/>
          <w:i/>
          <w:iCs/>
        </w:rPr>
        <w:t>Zhotovitel</w:t>
      </w:r>
      <w:r w:rsidRPr="00834D34">
        <w:rPr>
          <w:i/>
          <w:iCs/>
        </w:rPr>
        <w:t>“)</w:t>
      </w:r>
    </w:p>
    <w:p w14:paraId="71E056DC" w14:textId="77777777" w:rsidR="002E5F2D" w:rsidRPr="00834D34" w:rsidRDefault="002E5F2D" w:rsidP="002E5F2D">
      <w:pPr>
        <w:jc w:val="both"/>
        <w:rPr>
          <w:sz w:val="22"/>
          <w:szCs w:val="22"/>
        </w:rPr>
      </w:pPr>
    </w:p>
    <w:p w14:paraId="467124F7" w14:textId="33927527" w:rsidR="002E5F2D" w:rsidRPr="00834D34" w:rsidRDefault="002E5F2D" w:rsidP="002E5F2D">
      <w:pPr>
        <w:jc w:val="both"/>
        <w:rPr>
          <w:sz w:val="22"/>
          <w:szCs w:val="22"/>
        </w:rPr>
      </w:pPr>
      <w:r w:rsidRPr="00834D34">
        <w:rPr>
          <w:sz w:val="22"/>
          <w:szCs w:val="22"/>
        </w:rPr>
        <w:t>(</w:t>
      </w:r>
      <w:r w:rsidR="007A6A24" w:rsidRPr="00834D34">
        <w:rPr>
          <w:sz w:val="22"/>
          <w:szCs w:val="22"/>
        </w:rPr>
        <w:t>Objednatel</w:t>
      </w:r>
      <w:r w:rsidRPr="00834D34">
        <w:rPr>
          <w:sz w:val="22"/>
          <w:szCs w:val="22"/>
        </w:rPr>
        <w:t xml:space="preserve"> a </w:t>
      </w:r>
      <w:r w:rsidR="007A6A24" w:rsidRPr="00834D34">
        <w:rPr>
          <w:sz w:val="22"/>
          <w:szCs w:val="22"/>
        </w:rPr>
        <w:t>Zhotovitel</w:t>
      </w:r>
      <w:r w:rsidRPr="00834D34">
        <w:rPr>
          <w:sz w:val="22"/>
          <w:szCs w:val="22"/>
        </w:rPr>
        <w:t xml:space="preserve"> společně dále jen „</w:t>
      </w:r>
      <w:r w:rsidRPr="00834D34">
        <w:rPr>
          <w:b/>
          <w:sz w:val="22"/>
          <w:szCs w:val="22"/>
        </w:rPr>
        <w:t>Smluvní strany</w:t>
      </w:r>
      <w:r w:rsidRPr="00834D34">
        <w:rPr>
          <w:sz w:val="22"/>
          <w:szCs w:val="22"/>
        </w:rPr>
        <w:t>“ nebo každý samostatně jen „</w:t>
      </w:r>
      <w:r w:rsidRPr="00834D34">
        <w:rPr>
          <w:b/>
          <w:sz w:val="22"/>
          <w:szCs w:val="22"/>
        </w:rPr>
        <w:t>Smluvní strana</w:t>
      </w:r>
      <w:r w:rsidRPr="00834D34">
        <w:rPr>
          <w:sz w:val="22"/>
          <w:szCs w:val="22"/>
        </w:rPr>
        <w:t>“)</w:t>
      </w:r>
    </w:p>
    <w:p w14:paraId="7DA3F90F" w14:textId="77777777" w:rsidR="002E5F2D" w:rsidRPr="00834D34" w:rsidRDefault="002E5F2D" w:rsidP="002E5F2D">
      <w:pPr>
        <w:jc w:val="both"/>
        <w:rPr>
          <w:sz w:val="22"/>
          <w:szCs w:val="22"/>
        </w:rPr>
      </w:pPr>
    </w:p>
    <w:p w14:paraId="1696B2C8" w14:textId="77777777" w:rsidR="002E5F2D" w:rsidRPr="00834D34" w:rsidRDefault="002E5F2D" w:rsidP="002E5F2D">
      <w:pPr>
        <w:rPr>
          <w:b/>
          <w:bCs/>
          <w:color w:val="000000"/>
          <w:sz w:val="22"/>
          <w:szCs w:val="22"/>
        </w:rPr>
      </w:pPr>
    </w:p>
    <w:p w14:paraId="2E555FB9" w14:textId="0584EA56" w:rsidR="002E5F2D" w:rsidRPr="00834D34" w:rsidRDefault="002E5F2D" w:rsidP="002E5F2D">
      <w:pPr>
        <w:tabs>
          <w:tab w:val="left" w:pos="1080"/>
        </w:tabs>
        <w:jc w:val="both"/>
        <w:rPr>
          <w:sz w:val="22"/>
          <w:szCs w:val="22"/>
        </w:rPr>
      </w:pPr>
      <w:r w:rsidRPr="00834D34">
        <w:rPr>
          <w:sz w:val="22"/>
          <w:szCs w:val="22"/>
        </w:rPr>
        <w:t>Uzavírají níže uvedeného dne, měsíce a roku v souladu s </w:t>
      </w:r>
      <w:proofErr w:type="spellStart"/>
      <w:r w:rsidRPr="00834D34">
        <w:rPr>
          <w:sz w:val="22"/>
          <w:szCs w:val="22"/>
        </w:rPr>
        <w:t>ust</w:t>
      </w:r>
      <w:proofErr w:type="spellEnd"/>
      <w:r w:rsidRPr="00834D34">
        <w:rPr>
          <w:sz w:val="22"/>
          <w:szCs w:val="22"/>
        </w:rPr>
        <w:t xml:space="preserve">. § 2586 a násl. zákona č. 89/2012 Sb., občanský zákoník a v návaznosti na zákon č. 134/2016 Sb., o </w:t>
      </w:r>
      <w:r w:rsidR="00A021DD" w:rsidRPr="00834D34">
        <w:rPr>
          <w:sz w:val="22"/>
          <w:szCs w:val="22"/>
        </w:rPr>
        <w:t>zadávání veřejných zakázek</w:t>
      </w:r>
      <w:r w:rsidRPr="00834D34">
        <w:rPr>
          <w:sz w:val="22"/>
          <w:szCs w:val="22"/>
        </w:rPr>
        <w:t>, ve znění pozdějších předpisů (dále jen „</w:t>
      </w:r>
      <w:r w:rsidR="004B72B4" w:rsidRPr="00834D34">
        <w:rPr>
          <w:sz w:val="22"/>
          <w:szCs w:val="22"/>
        </w:rPr>
        <w:t>ZZVZ</w:t>
      </w:r>
      <w:r w:rsidRPr="00834D34">
        <w:rPr>
          <w:sz w:val="22"/>
          <w:szCs w:val="22"/>
        </w:rPr>
        <w:t>“) a za podmínek dále uvedených, tuto</w:t>
      </w:r>
    </w:p>
    <w:p w14:paraId="1C461779" w14:textId="77777777" w:rsidR="002E5F2D" w:rsidRPr="00834D34" w:rsidRDefault="002E5F2D" w:rsidP="002E5F2D">
      <w:pPr>
        <w:tabs>
          <w:tab w:val="left" w:pos="1080"/>
        </w:tabs>
        <w:jc w:val="both"/>
        <w:rPr>
          <w:b/>
          <w:sz w:val="22"/>
          <w:szCs w:val="22"/>
        </w:rPr>
      </w:pPr>
    </w:p>
    <w:p w14:paraId="47FF3993" w14:textId="1774100A" w:rsidR="002E5F2D" w:rsidRPr="00834D34" w:rsidRDefault="002E5F2D" w:rsidP="002E5F2D">
      <w:pPr>
        <w:tabs>
          <w:tab w:val="left" w:pos="1080"/>
        </w:tabs>
        <w:jc w:val="center"/>
        <w:rPr>
          <w:b/>
          <w:sz w:val="22"/>
          <w:szCs w:val="22"/>
        </w:rPr>
      </w:pPr>
      <w:r w:rsidRPr="00834D34">
        <w:rPr>
          <w:b/>
          <w:sz w:val="22"/>
          <w:szCs w:val="22"/>
        </w:rPr>
        <w:t xml:space="preserve">Smlouvu o </w:t>
      </w:r>
      <w:r w:rsidR="007A6A24" w:rsidRPr="00834D34">
        <w:rPr>
          <w:b/>
          <w:sz w:val="22"/>
          <w:szCs w:val="22"/>
        </w:rPr>
        <w:t>Dílo</w:t>
      </w:r>
    </w:p>
    <w:p w14:paraId="25509438" w14:textId="43CAA879" w:rsidR="002E5F2D" w:rsidRPr="00834D34" w:rsidRDefault="002E5F2D" w:rsidP="002E5F2D">
      <w:pPr>
        <w:tabs>
          <w:tab w:val="left" w:pos="1080"/>
        </w:tabs>
        <w:jc w:val="center"/>
        <w:rPr>
          <w:sz w:val="22"/>
          <w:szCs w:val="22"/>
        </w:rPr>
      </w:pPr>
      <w:r w:rsidRPr="00834D34">
        <w:rPr>
          <w:sz w:val="22"/>
          <w:szCs w:val="22"/>
        </w:rPr>
        <w:t>(dále jen „Smlouva“)</w:t>
      </w:r>
    </w:p>
    <w:p w14:paraId="50AE0EBD" w14:textId="40783EE7" w:rsidR="005A0231" w:rsidRPr="00834D34" w:rsidRDefault="005A0231" w:rsidP="002E5F2D">
      <w:pPr>
        <w:tabs>
          <w:tab w:val="left" w:pos="1080"/>
        </w:tabs>
        <w:jc w:val="center"/>
        <w:rPr>
          <w:sz w:val="22"/>
          <w:szCs w:val="22"/>
        </w:rPr>
      </w:pPr>
    </w:p>
    <w:p w14:paraId="60120061" w14:textId="77777777" w:rsidR="005A0231" w:rsidRPr="00834D34" w:rsidRDefault="005A0231" w:rsidP="002E5F2D">
      <w:pPr>
        <w:tabs>
          <w:tab w:val="left" w:pos="1080"/>
        </w:tabs>
        <w:jc w:val="center"/>
        <w:rPr>
          <w:sz w:val="22"/>
          <w:szCs w:val="22"/>
        </w:rPr>
      </w:pPr>
    </w:p>
    <w:p w14:paraId="1F52FDB0" w14:textId="77777777" w:rsidR="002E5F2D" w:rsidRPr="00834D34" w:rsidRDefault="002E5F2D" w:rsidP="002E5F2D">
      <w:pPr>
        <w:tabs>
          <w:tab w:val="left" w:pos="1080"/>
        </w:tabs>
        <w:jc w:val="center"/>
      </w:pPr>
    </w:p>
    <w:p w14:paraId="4DDB1E81" w14:textId="77777777" w:rsidR="002E5F2D" w:rsidRPr="00834D34" w:rsidRDefault="002E5F2D" w:rsidP="002E5F2D">
      <w:pPr>
        <w:tabs>
          <w:tab w:val="left" w:pos="1080"/>
        </w:tabs>
      </w:pPr>
      <w:r w:rsidRPr="00834D34">
        <w:t xml:space="preserve">PREAMBULE </w:t>
      </w:r>
    </w:p>
    <w:p w14:paraId="6A2E2556" w14:textId="77777777" w:rsidR="002E5F2D" w:rsidRPr="002E5F2D" w:rsidRDefault="002E5F2D" w:rsidP="002E5F2D">
      <w:pPr>
        <w:tabs>
          <w:tab w:val="left" w:pos="1080"/>
        </w:tabs>
        <w:rPr>
          <w:sz w:val="22"/>
          <w:szCs w:val="22"/>
        </w:rPr>
      </w:pPr>
    </w:p>
    <w:p w14:paraId="24E57ADD" w14:textId="6DC7D1B8" w:rsidR="00D210F1" w:rsidRPr="00D210F1" w:rsidRDefault="007A6A24" w:rsidP="00D210F1">
      <w:pPr>
        <w:pStyle w:val="Zkladntext"/>
        <w:rPr>
          <w:sz w:val="22"/>
          <w:szCs w:val="22"/>
          <w:highlight w:val="green"/>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9C581D">
        <w:rPr>
          <w:rFonts w:ascii="Times New Roman" w:hAnsi="Times New Roman" w:cs="Times New Roman"/>
          <w:color w:val="auto"/>
          <w:sz w:val="22"/>
          <w:szCs w:val="22"/>
        </w:rPr>
        <w:t> </w:t>
      </w:r>
      <w:r w:rsidR="00587F3E">
        <w:rPr>
          <w:rFonts w:ascii="Times New Roman" w:hAnsi="Times New Roman" w:cs="Times New Roman"/>
          <w:color w:val="auto"/>
          <w:sz w:val="22"/>
          <w:szCs w:val="22"/>
        </w:rPr>
        <w:t>otevřené</w:t>
      </w:r>
      <w:r w:rsidR="009C581D">
        <w:rPr>
          <w:rFonts w:ascii="Times New Roman" w:hAnsi="Times New Roman" w:cs="Times New Roman"/>
          <w:color w:val="auto"/>
          <w:sz w:val="22"/>
          <w:szCs w:val="22"/>
        </w:rPr>
        <w:t xml:space="preserve"> </w:t>
      </w:r>
      <w:r w:rsidR="00834D34">
        <w:rPr>
          <w:rFonts w:ascii="Times New Roman" w:hAnsi="Times New Roman" w:cs="Times New Roman"/>
          <w:color w:val="auto"/>
          <w:sz w:val="22"/>
          <w:szCs w:val="22"/>
        </w:rPr>
        <w:t xml:space="preserve">výzvě </w:t>
      </w:r>
      <w:r w:rsidR="00587F3E">
        <w:rPr>
          <w:rFonts w:ascii="Times New Roman" w:hAnsi="Times New Roman" w:cs="Times New Roman"/>
          <w:color w:val="auto"/>
          <w:sz w:val="22"/>
          <w:szCs w:val="22"/>
        </w:rPr>
        <w:t xml:space="preserve">na </w:t>
      </w:r>
      <w:r w:rsidR="00BA13A5" w:rsidRPr="0039769B">
        <w:rPr>
          <w:rFonts w:ascii="Times New Roman" w:hAnsi="Times New Roman" w:cs="Times New Roman"/>
          <w:color w:val="auto"/>
          <w:sz w:val="22"/>
          <w:szCs w:val="22"/>
        </w:rPr>
        <w:t xml:space="preserve">portálu </w:t>
      </w:r>
      <w:r w:rsidR="0045409B" w:rsidRPr="0039769B">
        <w:rPr>
          <w:rFonts w:ascii="Times New Roman" w:hAnsi="Times New Roman" w:cs="Times New Roman"/>
          <w:color w:val="auto"/>
          <w:sz w:val="22"/>
          <w:szCs w:val="22"/>
        </w:rPr>
        <w:t>E-ZAK</w:t>
      </w:r>
      <w:r w:rsidR="00700B53">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w:t>
      </w:r>
      <w:r w:rsidR="002E5F2D" w:rsidRPr="00D210F1">
        <w:rPr>
          <w:rFonts w:ascii="Times New Roman" w:hAnsi="Times New Roman" w:cs="Times New Roman"/>
          <w:color w:val="auto"/>
          <w:sz w:val="22"/>
          <w:szCs w:val="22"/>
        </w:rPr>
        <w:t xml:space="preserve">názvem </w:t>
      </w:r>
      <w:r w:rsidR="00D210F1" w:rsidRPr="00D210F1">
        <w:rPr>
          <w:sz w:val="22"/>
          <w:szCs w:val="22"/>
        </w:rPr>
        <w:t>„</w:t>
      </w:r>
      <w:r w:rsidR="00D210F1" w:rsidRPr="00D210F1">
        <w:rPr>
          <w:b/>
          <w:sz w:val="22"/>
          <w:szCs w:val="22"/>
        </w:rPr>
        <w:t>Oprava terasy MŠ Neumannova, p.p.č. 2560, k.ú. Aš</w:t>
      </w:r>
      <w:r w:rsidR="00D210F1" w:rsidRPr="00D210F1">
        <w:rPr>
          <w:sz w:val="22"/>
          <w:szCs w:val="22"/>
        </w:rPr>
        <w:t>"</w:t>
      </w:r>
    </w:p>
    <w:p w14:paraId="6739D5DA" w14:textId="20F041F5" w:rsidR="00D210F1" w:rsidRPr="00D210F1" w:rsidRDefault="002E5F2D" w:rsidP="00D210F1">
      <w:pPr>
        <w:pStyle w:val="Zkladntext"/>
        <w:rPr>
          <w:sz w:val="22"/>
          <w:szCs w:val="22"/>
          <w:highlight w:val="green"/>
        </w:rPr>
      </w:pPr>
      <w:r w:rsidRPr="002E5F2D">
        <w:rPr>
          <w:rFonts w:ascii="Times New Roman" w:hAnsi="Times New Roman" w:cs="Times New Roman"/>
          <w:b/>
          <w:color w:val="auto"/>
          <w:sz w:val="22"/>
          <w:szCs w:val="22"/>
        </w:rPr>
        <w:t xml:space="preserve"> </w:t>
      </w:r>
      <w:r w:rsidRPr="002E5F2D">
        <w:rPr>
          <w:rFonts w:ascii="Times New Roman" w:hAnsi="Times New Roman" w:cs="Times New Roman"/>
          <w:color w:val="auto"/>
          <w:sz w:val="22"/>
          <w:szCs w:val="22"/>
        </w:rPr>
        <w:t>dne</w:t>
      </w:r>
      <w:r w:rsidRPr="002E5F2D">
        <w:rPr>
          <w:rFonts w:ascii="Times New Roman" w:hAnsi="Times New Roman" w:cs="Times New Roman"/>
          <w:b/>
          <w:color w:val="auto"/>
          <w:sz w:val="22"/>
          <w:szCs w:val="22"/>
        </w:rPr>
        <w:t xml:space="preserve"> </w:t>
      </w:r>
      <w:r w:rsidR="00CE1240">
        <w:rPr>
          <w:rFonts w:ascii="Times New Roman" w:hAnsi="Times New Roman" w:cs="Times New Roman"/>
          <w:color w:val="auto"/>
          <w:sz w:val="22"/>
          <w:szCs w:val="22"/>
        </w:rPr>
        <w:t>13</w:t>
      </w:r>
      <w:r w:rsidR="007D3B38">
        <w:rPr>
          <w:rFonts w:ascii="Times New Roman" w:hAnsi="Times New Roman" w:cs="Times New Roman"/>
          <w:color w:val="auto"/>
          <w:sz w:val="22"/>
          <w:szCs w:val="22"/>
        </w:rPr>
        <w:t xml:space="preserve">.01.2026 </w:t>
      </w:r>
      <w:r w:rsidRPr="002E5F2D">
        <w:rPr>
          <w:rFonts w:ascii="Times New Roman" w:hAnsi="Times New Roman" w:cs="Times New Roman"/>
          <w:color w:val="auto"/>
          <w:sz w:val="22"/>
          <w:szCs w:val="22"/>
        </w:rPr>
        <w:t xml:space="preserve">na profilu zadavatele, jejímž předmětem </w:t>
      </w:r>
      <w:r w:rsidRPr="00DE667B">
        <w:rPr>
          <w:rFonts w:ascii="Times New Roman" w:hAnsi="Times New Roman" w:cs="Times New Roman"/>
          <w:color w:val="auto"/>
          <w:sz w:val="22"/>
          <w:szCs w:val="22"/>
        </w:rPr>
        <w:t>byly stavební práce</w:t>
      </w:r>
      <w:r w:rsidRPr="002E5F2D">
        <w:rPr>
          <w:rFonts w:ascii="Times New Roman" w:hAnsi="Times New Roman" w:cs="Times New Roman"/>
          <w:color w:val="auto"/>
          <w:sz w:val="22"/>
          <w:szCs w:val="22"/>
        </w:rPr>
        <w:t xml:space="preserve"> spočívající </w:t>
      </w:r>
      <w:r w:rsidRPr="00D210F1">
        <w:rPr>
          <w:rFonts w:ascii="Times New Roman" w:hAnsi="Times New Roman" w:cs="Times New Roman"/>
          <w:color w:val="auto"/>
          <w:sz w:val="22"/>
          <w:szCs w:val="22"/>
        </w:rPr>
        <w:t>v </w:t>
      </w:r>
      <w:r w:rsidR="00D210F1" w:rsidRPr="00D210F1">
        <w:rPr>
          <w:sz w:val="22"/>
          <w:szCs w:val="22"/>
        </w:rPr>
        <w:t>„</w:t>
      </w:r>
      <w:r w:rsidR="00D210F1" w:rsidRPr="00D210F1">
        <w:rPr>
          <w:b/>
          <w:sz w:val="22"/>
          <w:szCs w:val="22"/>
        </w:rPr>
        <w:t>Oprava terasy MŠ Neumannova, p.p.č. 2560, k.ú. Aš</w:t>
      </w:r>
      <w:r w:rsidR="00D210F1" w:rsidRPr="00D210F1">
        <w:rPr>
          <w:sz w:val="22"/>
          <w:szCs w:val="22"/>
        </w:rPr>
        <w:t>"</w:t>
      </w:r>
    </w:p>
    <w:p w14:paraId="075B325B" w14:textId="30CDF505" w:rsidR="002E5F2D" w:rsidRPr="002E5F2D" w:rsidRDefault="002E5F2D" w:rsidP="002E5F2D">
      <w:pPr>
        <w:pStyle w:val="Zkladntext"/>
        <w:rPr>
          <w:rFonts w:ascii="Times New Roman" w:hAnsi="Times New Roman" w:cs="Times New Roman"/>
          <w:color w:val="auto"/>
          <w:sz w:val="22"/>
          <w:szCs w:val="22"/>
        </w:rPr>
      </w:pP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5318143C"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7D3B38" w:rsidRPr="007D3B38">
        <w:rPr>
          <w:rFonts w:ascii="Times New Roman" w:hAnsi="Times New Roman" w:cs="Times New Roman"/>
          <w:sz w:val="22"/>
          <w:szCs w:val="22"/>
          <w:highlight w:val="green"/>
        </w:rPr>
        <w:t>17.02.2026</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D210F1">
        <w:rPr>
          <w:rFonts w:ascii="Times New Roman" w:hAnsi="Times New Roman" w:cs="Times New Roman"/>
          <w:sz w:val="22"/>
          <w:szCs w:val="22"/>
        </w:rPr>
        <w:t>obsahovala nejnižší nabídkovou cenu/nejvýhodnější nabídku,</w:t>
      </w:r>
      <w:r w:rsidR="002E5F2D"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2F7E58DE"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č. </w:t>
      </w:r>
      <w:r w:rsidR="00D210F1" w:rsidRPr="002E5F2D">
        <w:rPr>
          <w:rFonts w:ascii="Times New Roman" w:hAnsi="Times New Roman" w:cs="Times New Roman"/>
          <w:color w:val="auto"/>
          <w:sz w:val="22"/>
          <w:szCs w:val="22"/>
        </w:rPr>
        <w:t>usnesení …</w:t>
      </w:r>
      <w:r w:rsidRPr="0006614B">
        <w:rPr>
          <w:rFonts w:ascii="Times New Roman" w:hAnsi="Times New Roman" w:cs="Times New Roman"/>
          <w:color w:val="auto"/>
          <w:sz w:val="22"/>
          <w:szCs w:val="22"/>
          <w:highlight w:val="green"/>
        </w:rPr>
        <w:t>…………...</w:t>
      </w:r>
      <w:r w:rsidR="006C7AC7">
        <w:rPr>
          <w:rFonts w:ascii="Times New Roman" w:hAnsi="Times New Roman" w:cs="Times New Roman"/>
          <w:color w:val="auto"/>
          <w:sz w:val="22"/>
          <w:szCs w:val="22"/>
        </w:rPr>
        <w:t xml:space="preserve"> </w:t>
      </w:r>
      <w:r w:rsidR="006C7AC7" w:rsidRPr="002E5F2D">
        <w:rPr>
          <w:rFonts w:ascii="Times New Roman" w:hAnsi="Times New Roman" w:cs="Times New Roman"/>
          <w:sz w:val="22"/>
          <w:szCs w:val="22"/>
          <w:highlight w:val="green"/>
        </w:rPr>
        <w:t>[</w:t>
      </w:r>
      <w:r w:rsidR="006C7AC7">
        <w:rPr>
          <w:rFonts w:ascii="Times New Roman" w:hAnsi="Times New Roman" w:cs="Times New Roman"/>
          <w:sz w:val="22"/>
          <w:szCs w:val="22"/>
          <w:highlight w:val="green"/>
        </w:rPr>
        <w:t>bude</w:t>
      </w:r>
      <w:r w:rsidR="006C7AC7" w:rsidRPr="002E5F2D">
        <w:rPr>
          <w:rFonts w:ascii="Times New Roman" w:hAnsi="Times New Roman" w:cs="Times New Roman"/>
          <w:sz w:val="22"/>
          <w:szCs w:val="22"/>
          <w:highlight w:val="green"/>
        </w:rPr>
        <w:t xml:space="preserve"> </w:t>
      </w:r>
      <w:proofErr w:type="spellStart"/>
      <w:r w:rsidR="006C7AC7" w:rsidRPr="002E5F2D">
        <w:rPr>
          <w:rFonts w:ascii="Times New Roman" w:hAnsi="Times New Roman" w:cs="Times New Roman"/>
          <w:sz w:val="22"/>
          <w:szCs w:val="22"/>
          <w:highlight w:val="green"/>
        </w:rPr>
        <w:t>doplň</w:t>
      </w:r>
      <w:r w:rsidR="006C7AC7">
        <w:rPr>
          <w:rFonts w:ascii="Times New Roman" w:hAnsi="Times New Roman" w:cs="Times New Roman"/>
          <w:sz w:val="22"/>
          <w:szCs w:val="22"/>
          <w:highlight w:val="green"/>
        </w:rPr>
        <w:t>eno</w:t>
      </w:r>
      <w:proofErr w:type="spellEnd"/>
      <w:r w:rsidR="006C7AC7" w:rsidRPr="002E5F2D">
        <w:rPr>
          <w:rFonts w:ascii="Times New Roman" w:hAnsi="Times New Roman" w:cs="Times New Roman"/>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6F8CE32B" w14:textId="728B2309" w:rsidR="00783428" w:rsidRPr="000C6E56" w:rsidRDefault="00783428" w:rsidP="00783428">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sidR="007C6A2A">
        <w:rPr>
          <w:rFonts w:ascii="Times New Roman" w:hAnsi="Times New Roman"/>
        </w:rPr>
        <w:t>to vše ve znění účinném od</w:t>
      </w:r>
      <w:r w:rsidR="007C6A2A">
        <w:rPr>
          <w:rFonts w:ascii="Times New Roman" w:hAnsi="Times New Roman"/>
          <w:sz w:val="22"/>
        </w:rPr>
        <w:t xml:space="preserve"> 1. 7. 2024,</w:t>
      </w:r>
      <w:r w:rsidR="00A47EE7">
        <w:rPr>
          <w:rFonts w:ascii="Times New Roman" w:hAnsi="Times New Roman"/>
          <w:sz w:val="22"/>
        </w:rPr>
        <w:t xml:space="preserve"> </w:t>
      </w:r>
      <w:r w:rsidRPr="000C6E56">
        <w:rPr>
          <w:rFonts w:ascii="Times New Roman" w:hAnsi="Times New Roman"/>
          <w:sz w:val="22"/>
        </w:rPr>
        <w:t>a výsledky plnění zhotovitele musí s nimi být v souladu.</w:t>
      </w:r>
    </w:p>
    <w:p w14:paraId="6C9F98A6" w14:textId="77777777" w:rsidR="00783428" w:rsidRPr="002E5F2D" w:rsidRDefault="00783428"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4246491E"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6C7AC7">
        <w:rPr>
          <w:rFonts w:ascii="Times New Roman" w:hAnsi="Times New Roman" w:cs="Times New Roman"/>
          <w:color w:val="auto"/>
          <w:sz w:val="22"/>
          <w:szCs w:val="22"/>
        </w:rPr>
        <w:t xml:space="preserve"> </w:t>
      </w:r>
      <w:r w:rsidR="006C7AC7" w:rsidRPr="006C7AC7">
        <w:rPr>
          <w:sz w:val="22"/>
          <w:szCs w:val="22"/>
        </w:rPr>
        <w:t>„</w:t>
      </w:r>
      <w:r w:rsidR="006C7AC7" w:rsidRPr="006C7AC7">
        <w:rPr>
          <w:b/>
          <w:sz w:val="22"/>
          <w:szCs w:val="22"/>
        </w:rPr>
        <w:t>Oprava terasy MŠ Neumannova, p.p.č. 2560, k.ú. Aš</w:t>
      </w:r>
      <w:r w:rsidR="006C7AC7" w:rsidRPr="006C7AC7">
        <w:rPr>
          <w:sz w:val="22"/>
          <w:szCs w:val="22"/>
        </w:rPr>
        <w:t>"</w:t>
      </w:r>
      <w:r w:rsidR="006C7AC7">
        <w:rPr>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1D5F00A" w14:textId="2C38B257" w:rsidR="002E5F2D" w:rsidRPr="00184CB5" w:rsidRDefault="004B6DD2" w:rsidP="00184CB5">
      <w:pPr>
        <w:pStyle w:val="Zkladntext"/>
        <w:numPr>
          <w:ilvl w:val="1"/>
          <w:numId w:val="13"/>
        </w:numPr>
        <w:ind w:left="284" w:hanging="644"/>
        <w:rPr>
          <w:sz w:val="22"/>
          <w:szCs w:val="22"/>
        </w:rPr>
      </w:pPr>
      <w:r>
        <w:rPr>
          <w:rFonts w:ascii="Times New Roman" w:hAnsi="Times New Roman" w:cs="Times New Roman"/>
          <w:color w:val="auto"/>
          <w:sz w:val="22"/>
          <w:szCs w:val="22"/>
        </w:rPr>
        <w:t xml:space="preserve"> </w:t>
      </w:r>
      <w:r w:rsidR="007A6A24" w:rsidRPr="00184CB5">
        <w:rPr>
          <w:rFonts w:ascii="Times New Roman" w:hAnsi="Times New Roman" w:cs="Times New Roman"/>
          <w:color w:val="auto"/>
          <w:sz w:val="22"/>
          <w:szCs w:val="22"/>
        </w:rPr>
        <w:t xml:space="preserve">Předmětem </w:t>
      </w:r>
      <w:r w:rsidR="003824F5" w:rsidRPr="00184CB5">
        <w:rPr>
          <w:rFonts w:ascii="Times New Roman" w:hAnsi="Times New Roman" w:cs="Times New Roman"/>
          <w:color w:val="auto"/>
          <w:sz w:val="22"/>
          <w:szCs w:val="22"/>
        </w:rPr>
        <w:t>díla</w:t>
      </w:r>
      <w:r w:rsidR="002E5F2D" w:rsidRPr="00184CB5">
        <w:rPr>
          <w:rFonts w:ascii="Times New Roman" w:hAnsi="Times New Roman" w:cs="Times New Roman"/>
          <w:color w:val="auto"/>
          <w:sz w:val="22"/>
          <w:szCs w:val="22"/>
        </w:rPr>
        <w:t xml:space="preserve"> dle této smlouvy </w:t>
      </w:r>
      <w:r w:rsidR="002E5F2D" w:rsidRPr="00287BF8">
        <w:rPr>
          <w:rFonts w:ascii="Times New Roman" w:hAnsi="Times New Roman" w:cs="Times New Roman"/>
          <w:color w:val="auto"/>
          <w:sz w:val="22"/>
          <w:szCs w:val="22"/>
        </w:rPr>
        <w:t xml:space="preserve">je </w:t>
      </w:r>
      <w:r w:rsidR="00184CB5" w:rsidRPr="00287BF8">
        <w:rPr>
          <w:sz w:val="22"/>
          <w:szCs w:val="22"/>
        </w:rPr>
        <w:t>„Oprava terasy MŠ Neumannova, p.p.č. 2560, k.ú. Aš"</w:t>
      </w:r>
      <w:r w:rsidR="00184CB5">
        <w:rPr>
          <w:sz w:val="22"/>
          <w:szCs w:val="22"/>
        </w:rPr>
        <w:t xml:space="preserve"> </w:t>
      </w:r>
      <w:r w:rsidR="00D42261" w:rsidRPr="00184CB5">
        <w:rPr>
          <w:rFonts w:ascii="Times New Roman" w:hAnsi="Times New Roman" w:cs="Times New Roman"/>
          <w:color w:val="auto"/>
          <w:sz w:val="22"/>
          <w:szCs w:val="22"/>
        </w:rPr>
        <w:t>(</w:t>
      </w:r>
      <w:r w:rsidR="003824F5" w:rsidRPr="00184CB5">
        <w:rPr>
          <w:rFonts w:ascii="Times New Roman" w:hAnsi="Times New Roman" w:cs="Times New Roman"/>
          <w:color w:val="auto"/>
          <w:sz w:val="22"/>
          <w:szCs w:val="22"/>
        </w:rPr>
        <w:t>dále jen „Dílo“)</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6B02DC34"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w:t>
      </w:r>
      <w:r w:rsidR="00664927">
        <w:rPr>
          <w:rFonts w:ascii="Times New Roman" w:hAnsi="Times New Roman" w:cs="Times New Roman"/>
          <w:color w:val="auto"/>
        </w:rPr>
        <w:t xml:space="preserve">164 </w:t>
      </w:r>
      <w:r w:rsidR="007A6A24">
        <w:rPr>
          <w:rFonts w:ascii="Times New Roman" w:hAnsi="Times New Roman" w:cs="Times New Roman"/>
          <w:color w:val="auto"/>
        </w:rPr>
        <w:t>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664927">
        <w:rPr>
          <w:rFonts w:ascii="Times New Roman" w:hAnsi="Times New Roman" w:cs="Times New Roman"/>
          <w:color w:val="auto"/>
        </w:rPr>
        <w:t>2</w:t>
      </w:r>
      <w:r w:rsidRPr="007A6A24">
        <w:rPr>
          <w:rFonts w:ascii="Times New Roman" w:hAnsi="Times New Roman" w:cs="Times New Roman"/>
          <w:color w:val="auto"/>
        </w:rPr>
        <w:t>83/20</w:t>
      </w:r>
      <w:r w:rsidR="00664927">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r w:rsidR="00664927">
        <w:rPr>
          <w:rFonts w:ascii="Times New Roman" w:hAnsi="Times New Roman" w:cs="Times New Roman"/>
          <w:color w:val="auto"/>
        </w:rPr>
        <w:t>;</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2E5F2D" w:rsidRDefault="007A6A24" w:rsidP="00C709ED">
      <w:pPr>
        <w:pStyle w:val="Odstavecseseznamem"/>
        <w:spacing w:before="120"/>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50885F10" w:rsidR="002E5F2D" w:rsidRPr="00AD7801" w:rsidRDefault="002E5F2D" w:rsidP="00AD7801">
      <w:pPr>
        <w:numPr>
          <w:ilvl w:val="0"/>
          <w:numId w:val="4"/>
        </w:numPr>
        <w:jc w:val="both"/>
        <w:rPr>
          <w:sz w:val="22"/>
          <w:szCs w:val="22"/>
        </w:rPr>
      </w:pPr>
      <w:r w:rsidRPr="002E5F2D">
        <w:rPr>
          <w:sz w:val="22"/>
          <w:szCs w:val="22"/>
        </w:rPr>
        <w:t xml:space="preserve">zadávací dokumentací na veřejnou zakázku na akci </w:t>
      </w:r>
      <w:r w:rsidR="00AD7801" w:rsidRPr="00AD7801">
        <w:rPr>
          <w:sz w:val="22"/>
          <w:szCs w:val="22"/>
        </w:rPr>
        <w:t>„</w:t>
      </w:r>
      <w:r w:rsidR="00AD7801" w:rsidRPr="00AD7801">
        <w:rPr>
          <w:b/>
          <w:sz w:val="22"/>
          <w:szCs w:val="22"/>
        </w:rPr>
        <w:t>Oprava terasy MŠ Neumannova, p.p.č. 2560, k.ú. Aš</w:t>
      </w:r>
      <w:r w:rsidR="00AD7801" w:rsidRPr="00AD7801">
        <w:rPr>
          <w:sz w:val="22"/>
          <w:szCs w:val="22"/>
        </w:rPr>
        <w:t>"</w:t>
      </w:r>
      <w:r w:rsidR="00DE667B" w:rsidRPr="00AD7801">
        <w:rPr>
          <w:sz w:val="22"/>
          <w:szCs w:val="22"/>
        </w:rPr>
        <w:t xml:space="preserve"> </w:t>
      </w:r>
      <w:r w:rsidRPr="00AD7801">
        <w:rPr>
          <w:sz w:val="22"/>
          <w:szCs w:val="22"/>
        </w:rPr>
        <w:t xml:space="preserve">ze </w:t>
      </w:r>
      <w:r w:rsidRPr="00576C76">
        <w:rPr>
          <w:sz w:val="22"/>
          <w:szCs w:val="22"/>
        </w:rPr>
        <w:t>dne</w:t>
      </w:r>
      <w:r w:rsidR="00671E80" w:rsidRPr="00576C76">
        <w:rPr>
          <w:sz w:val="22"/>
          <w:szCs w:val="22"/>
        </w:rPr>
        <w:t xml:space="preserve"> </w:t>
      </w:r>
      <w:r w:rsidR="00576C76" w:rsidRPr="00576C76">
        <w:rPr>
          <w:sz w:val="22"/>
          <w:szCs w:val="22"/>
        </w:rPr>
        <w:t>13</w:t>
      </w:r>
      <w:r w:rsidR="00671E80" w:rsidRPr="00576C76">
        <w:rPr>
          <w:sz w:val="22"/>
          <w:szCs w:val="22"/>
        </w:rPr>
        <w:t>.0</w:t>
      </w:r>
      <w:r w:rsidR="00D4068A" w:rsidRPr="00576C76">
        <w:rPr>
          <w:sz w:val="22"/>
          <w:szCs w:val="22"/>
        </w:rPr>
        <w:t>1</w:t>
      </w:r>
      <w:r w:rsidR="00671E80" w:rsidRPr="00576C76">
        <w:rPr>
          <w:sz w:val="22"/>
          <w:szCs w:val="22"/>
        </w:rPr>
        <w:t>.2026</w:t>
      </w:r>
      <w:r w:rsidRPr="00576C76">
        <w:rPr>
          <w:sz w:val="22"/>
          <w:szCs w:val="22"/>
        </w:rPr>
        <w:t>;</w:t>
      </w:r>
      <w:r w:rsidRPr="00AD7801">
        <w:rPr>
          <w:sz w:val="22"/>
          <w:szCs w:val="22"/>
        </w:rPr>
        <w:t xml:space="preserve"> a</w:t>
      </w:r>
    </w:p>
    <w:p w14:paraId="5DF9A6E1" w14:textId="6674C5C7"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rojektovou dokumentací pro provedení stavby na akci:</w:t>
      </w:r>
      <w:r w:rsidR="00775BE3" w:rsidRPr="00775BE3">
        <w:rPr>
          <w:rFonts w:ascii="Times New Roman" w:hAnsi="Times New Roman" w:cs="Times New Roman"/>
        </w:rPr>
        <w:t xml:space="preserve"> „</w:t>
      </w:r>
      <w:r w:rsidR="00775BE3" w:rsidRPr="00775BE3">
        <w:rPr>
          <w:rFonts w:ascii="Times New Roman" w:hAnsi="Times New Roman" w:cs="Times New Roman"/>
          <w:b/>
        </w:rPr>
        <w:t>Oprava terasy MŠ Neumannova, p.p.č. 2560, k.ú. Aš</w:t>
      </w:r>
      <w:r w:rsidR="007B1CEA" w:rsidRPr="00AD7801">
        <w:t>"</w:t>
      </w:r>
      <w:r w:rsidR="007B1CEA">
        <w:rPr>
          <w:rFonts w:ascii="Times New Roman" w:hAnsi="Times New Roman" w:cs="Times New Roman"/>
        </w:rPr>
        <w:t xml:space="preserve"> zpracované</w:t>
      </w:r>
      <w:r w:rsidR="00301A4B">
        <w:rPr>
          <w:rFonts w:ascii="Times New Roman" w:hAnsi="Times New Roman" w:cs="Times New Roman"/>
        </w:rPr>
        <w:t xml:space="preserve"> v květnu 2025 Ing.</w:t>
      </w:r>
      <w:r w:rsidR="007B1CEA">
        <w:rPr>
          <w:rFonts w:ascii="Times New Roman" w:hAnsi="Times New Roman" w:cs="Times New Roman"/>
        </w:rPr>
        <w:t xml:space="preserve"> Pavlem Jakešem</w:t>
      </w:r>
      <w:r w:rsidR="00301A4B">
        <w:rPr>
          <w:rFonts w:ascii="Times New Roman" w:hAnsi="Times New Roman" w:cs="Times New Roman"/>
        </w:rPr>
        <w:t>,</w:t>
      </w:r>
      <w:r w:rsidR="002E5F2D" w:rsidRPr="009122F4">
        <w:rPr>
          <w:rFonts w:ascii="Times New Roman" w:hAnsi="Times New Roman" w:cs="Times New Roman"/>
        </w:rPr>
        <w:t xml:space="preserve">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2CA61C8F"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671E80" w:rsidRPr="002E5F2D">
        <w:rPr>
          <w:sz w:val="22"/>
          <w:szCs w:val="22"/>
          <w:highlight w:val="green"/>
        </w:rPr>
        <w:t>[</w:t>
      </w:r>
      <w:r w:rsidR="00671E80">
        <w:rPr>
          <w:sz w:val="22"/>
          <w:szCs w:val="22"/>
          <w:highlight w:val="green"/>
        </w:rPr>
        <w:t>bude</w:t>
      </w:r>
      <w:r w:rsidR="00671E80" w:rsidRPr="002E5F2D">
        <w:rPr>
          <w:sz w:val="22"/>
          <w:szCs w:val="22"/>
          <w:highlight w:val="green"/>
        </w:rPr>
        <w:t xml:space="preserve"> </w:t>
      </w:r>
      <w:proofErr w:type="spellStart"/>
      <w:r w:rsidR="00671E80" w:rsidRPr="002E5F2D">
        <w:rPr>
          <w:sz w:val="22"/>
          <w:szCs w:val="22"/>
          <w:highlight w:val="green"/>
        </w:rPr>
        <w:t>doplň</w:t>
      </w:r>
      <w:r w:rsidR="00671E80">
        <w:rPr>
          <w:sz w:val="22"/>
          <w:szCs w:val="22"/>
          <w:highlight w:val="green"/>
        </w:rPr>
        <w:t>eno</w:t>
      </w:r>
      <w:proofErr w:type="spellEnd"/>
      <w:r w:rsidR="007A6A24" w:rsidRPr="002E5F2D">
        <w:rPr>
          <w:sz w:val="22"/>
          <w:szCs w:val="22"/>
          <w:highlight w:val="green"/>
        </w:rPr>
        <w:t>]</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0D1DA88A"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r w:rsidR="00A3739B" w:rsidRPr="00843D4C">
        <w:rPr>
          <w:rFonts w:ascii="Times New Roman" w:hAnsi="Times New Roman" w:cs="Times New Roman"/>
          <w:color w:val="auto"/>
          <w:sz w:val="22"/>
          <w:szCs w:val="22"/>
        </w:rPr>
        <w:t>místě provádění</w:t>
      </w:r>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132B31AA"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775BE3">
        <w:rPr>
          <w:rFonts w:ascii="Times New Roman" w:hAnsi="Times New Roman" w:cs="Times New Roman"/>
          <w:color w:val="auto"/>
          <w:sz w:val="22"/>
          <w:szCs w:val="22"/>
        </w:rPr>
        <w:t>p.p.č.</w:t>
      </w:r>
      <w:r w:rsidR="00046161">
        <w:rPr>
          <w:rFonts w:ascii="Times New Roman" w:hAnsi="Times New Roman" w:cs="Times New Roman"/>
          <w:color w:val="auto"/>
          <w:sz w:val="22"/>
          <w:szCs w:val="22"/>
        </w:rPr>
        <w:t xml:space="preserve"> 2560, k.ú. Aš</w:t>
      </w:r>
      <w:r w:rsidR="00A92AB0">
        <w:rPr>
          <w:rFonts w:ascii="Times New Roman" w:hAnsi="Times New Roman" w:cs="Times New Roman"/>
          <w:color w:val="auto"/>
          <w:sz w:val="22"/>
          <w:szCs w:val="22"/>
        </w:rPr>
        <w:t>, ul. Neumannova</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66E186A0"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4E7F3C">
        <w:rPr>
          <w:b/>
          <w:sz w:val="22"/>
          <w:szCs w:val="22"/>
          <w:highlight w:val="green"/>
        </w:rPr>
        <w:t>……………</w:t>
      </w:r>
      <w:r w:rsidR="003C6F08" w:rsidRPr="004E7F3C">
        <w:rPr>
          <w:b/>
          <w:sz w:val="22"/>
          <w:szCs w:val="22"/>
          <w:highlight w:val="green"/>
        </w:rPr>
        <w:t>……</w:t>
      </w:r>
      <w:r w:rsidR="002E5F2D" w:rsidRPr="004E7F3C">
        <w:rPr>
          <w:b/>
          <w:sz w:val="22"/>
          <w:szCs w:val="22"/>
          <w:highlight w:val="green"/>
        </w:rPr>
        <w:t>.</w:t>
      </w:r>
      <w:r w:rsidR="002E5F2D" w:rsidRPr="002E5F2D">
        <w:rPr>
          <w:b/>
          <w:sz w:val="22"/>
          <w:szCs w:val="22"/>
        </w:rPr>
        <w:t xml:space="preserve"> Kč</w:t>
      </w:r>
    </w:p>
    <w:p w14:paraId="3DAB7E5E" w14:textId="1FD178CD" w:rsidR="005A0231" w:rsidRPr="00165283" w:rsidRDefault="002E5F2D" w:rsidP="00F2423E">
      <w:pPr>
        <w:spacing w:after="240"/>
        <w:ind w:left="794"/>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25D6F993" w14:textId="77777777" w:rsidR="00F2423E" w:rsidRDefault="00F2423E" w:rsidP="00F2423E">
      <w:pPr>
        <w:spacing w:after="240"/>
        <w:ind w:left="794"/>
        <w:jc w:val="both"/>
        <w:rPr>
          <w:b/>
          <w:sz w:val="22"/>
          <w:szCs w:val="22"/>
          <w:u w:val="single"/>
        </w:rPr>
      </w:pPr>
      <w:r w:rsidRPr="002E5F2D">
        <w:rPr>
          <w:b/>
          <w:sz w:val="22"/>
          <w:szCs w:val="22"/>
          <w:u w:val="single"/>
        </w:rPr>
        <w:t xml:space="preserve">DPH je v režimu přenesené daňové povinnosti dle § 92 a) </w:t>
      </w: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77777777" w:rsidR="004B6DD2" w:rsidRPr="00E000B3" w:rsidRDefault="004B6DD2" w:rsidP="00E000B3">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4C90453C" w:rsidR="00CB58CD" w:rsidRPr="00CB58CD" w:rsidRDefault="00CB58CD" w:rsidP="002E11D9">
      <w:pPr>
        <w:pStyle w:val="Odstavecseseznamem"/>
        <w:numPr>
          <w:ilvl w:val="0"/>
          <w:numId w:val="20"/>
        </w:numPr>
        <w:ind w:left="1134" w:hanging="425"/>
        <w:contextualSpacing/>
        <w:jc w:val="both"/>
        <w:rPr>
          <w:sz w:val="22"/>
        </w:rPr>
      </w:pPr>
      <w:r w:rsidRPr="00CB58CD">
        <w:rPr>
          <w:sz w:val="22"/>
        </w:rPr>
        <w:t>označení osoby zhotovitele včetně uvedení sídla a IČ</w:t>
      </w:r>
      <w:r w:rsidR="00AC1430">
        <w:rPr>
          <w:sz w:val="22"/>
        </w:rPr>
        <w:t>O</w:t>
      </w:r>
      <w:r w:rsidRPr="00CB58CD">
        <w:rPr>
          <w:sz w:val="22"/>
        </w:rPr>
        <w:t xml:space="preserve"> (DIČ),</w:t>
      </w:r>
    </w:p>
    <w:p w14:paraId="1AD4AE06" w14:textId="55BCE0D8" w:rsidR="00CB58CD" w:rsidRPr="00DF3B09" w:rsidRDefault="00CB58CD" w:rsidP="002E11D9">
      <w:pPr>
        <w:pStyle w:val="Odstavecseseznamem"/>
        <w:numPr>
          <w:ilvl w:val="0"/>
          <w:numId w:val="20"/>
        </w:numPr>
        <w:ind w:left="1134" w:hanging="425"/>
        <w:contextualSpacing/>
        <w:jc w:val="both"/>
        <w:rPr>
          <w:sz w:val="22"/>
        </w:rPr>
      </w:pPr>
      <w:r w:rsidRPr="00DF3B09">
        <w:rPr>
          <w:sz w:val="22"/>
        </w:rPr>
        <w:t>označení osoby objednatele včetně uvedení sídla, IČ</w:t>
      </w:r>
      <w:r w:rsidR="00AC1430">
        <w:rPr>
          <w:sz w:val="22"/>
        </w:rPr>
        <w:t>O</w:t>
      </w:r>
      <w:r w:rsidRPr="00DF3B09">
        <w:rPr>
          <w:sz w:val="22"/>
        </w:rPr>
        <w:t xml:space="preserve"> a DIČ,</w:t>
      </w:r>
    </w:p>
    <w:p w14:paraId="6C24E2FC" w14:textId="77777777" w:rsidR="00CB58CD" w:rsidRPr="00DF3B09" w:rsidRDefault="00CB58CD" w:rsidP="002E11D9">
      <w:pPr>
        <w:pStyle w:val="Odstavecseseznamem"/>
        <w:numPr>
          <w:ilvl w:val="0"/>
          <w:numId w:val="21"/>
        </w:numPr>
        <w:ind w:left="1134" w:hanging="425"/>
        <w:contextualSpacing/>
        <w:jc w:val="both"/>
        <w:rPr>
          <w:sz w:val="22"/>
        </w:rPr>
      </w:pPr>
      <w:r w:rsidRPr="00DF3B09">
        <w:rPr>
          <w:sz w:val="22"/>
        </w:rPr>
        <w:t>evidenční číslo faktury a datum vystavení faktury,</w:t>
      </w:r>
    </w:p>
    <w:p w14:paraId="5E24D056" w14:textId="77777777" w:rsidR="00CB58CD" w:rsidRPr="00DF3B09" w:rsidRDefault="00CB58CD" w:rsidP="002E11D9">
      <w:pPr>
        <w:pStyle w:val="Odstavecseseznamem"/>
        <w:numPr>
          <w:ilvl w:val="0"/>
          <w:numId w:val="21"/>
        </w:numPr>
        <w:ind w:left="1134" w:hanging="425"/>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2E11D9">
      <w:pPr>
        <w:pStyle w:val="Odstavecseseznamem"/>
        <w:numPr>
          <w:ilvl w:val="0"/>
          <w:numId w:val="21"/>
        </w:numPr>
        <w:ind w:left="1134" w:hanging="425"/>
        <w:contextualSpacing/>
        <w:jc w:val="both"/>
        <w:rPr>
          <w:sz w:val="22"/>
        </w:rPr>
      </w:pPr>
      <w:r w:rsidRPr="002F51BA">
        <w:rPr>
          <w:sz w:val="22"/>
        </w:rPr>
        <w:t>den uskutečnění plnění</w:t>
      </w:r>
    </w:p>
    <w:p w14:paraId="0F815E33" w14:textId="77777777" w:rsidR="00CB58CD" w:rsidRPr="002F51BA" w:rsidRDefault="00CB58CD" w:rsidP="002E11D9">
      <w:pPr>
        <w:pStyle w:val="Odstavecseseznamem"/>
        <w:numPr>
          <w:ilvl w:val="0"/>
          <w:numId w:val="21"/>
        </w:numPr>
        <w:ind w:left="1134" w:hanging="425"/>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2E11D9">
      <w:pPr>
        <w:pStyle w:val="Odstavecseseznamem"/>
        <w:numPr>
          <w:ilvl w:val="0"/>
          <w:numId w:val="21"/>
        </w:numPr>
        <w:ind w:left="1134" w:hanging="425"/>
        <w:contextualSpacing/>
        <w:jc w:val="both"/>
        <w:rPr>
          <w:sz w:val="22"/>
        </w:rPr>
      </w:pPr>
      <w:r w:rsidRPr="002F51BA">
        <w:rPr>
          <w:sz w:val="22"/>
        </w:rPr>
        <w:t>lhůtu splatnosti v souladu s předchozím odstavcem,</w:t>
      </w:r>
    </w:p>
    <w:p w14:paraId="472F0166" w14:textId="77777777" w:rsidR="00CB58CD" w:rsidRPr="00B8392D" w:rsidRDefault="00CB58CD" w:rsidP="002E11D9">
      <w:pPr>
        <w:pStyle w:val="Odstavecseseznamem"/>
        <w:numPr>
          <w:ilvl w:val="0"/>
          <w:numId w:val="21"/>
        </w:numPr>
        <w:ind w:left="1134" w:hanging="425"/>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2E11D9">
      <w:pPr>
        <w:pStyle w:val="Odstavecseseznamem"/>
        <w:ind w:left="1134" w:hanging="425"/>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lastRenderedPageBreak/>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11D9">
      <w:pPr>
        <w:pStyle w:val="Zkladntext"/>
        <w:numPr>
          <w:ilvl w:val="0"/>
          <w:numId w:val="5"/>
        </w:numPr>
        <w:ind w:left="1134" w:hanging="425"/>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997E52E"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r w:rsidR="008E6060" w:rsidRPr="002E5F2D">
        <w:rPr>
          <w:rFonts w:ascii="Times New Roman" w:hAnsi="Times New Roman" w:cs="Times New Roman"/>
          <w:color w:val="auto"/>
          <w:sz w:val="22"/>
          <w:szCs w:val="22"/>
        </w:rPr>
        <w:t>v průběhu</w:t>
      </w:r>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4903BB02" w14:textId="40AD4945" w:rsidR="002E5F2D" w:rsidRPr="0038346A" w:rsidRDefault="007A6A24" w:rsidP="0038346A">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r w:rsidR="0038346A">
        <w:rPr>
          <w:rFonts w:ascii="Times New Roman" w:hAnsi="Times New Roman" w:cs="Times New Roman"/>
          <w:color w:val="auto"/>
          <w:sz w:val="22"/>
          <w:szCs w:val="22"/>
        </w:rPr>
        <w:br w:type="page"/>
      </w:r>
    </w:p>
    <w:p w14:paraId="6DA7AC7E" w14:textId="77777777" w:rsidR="00A826FC" w:rsidRDefault="00A826FC" w:rsidP="002E5F2D">
      <w:pPr>
        <w:rPr>
          <w:b/>
          <w:sz w:val="22"/>
          <w:szCs w:val="22"/>
        </w:rPr>
      </w:pPr>
    </w:p>
    <w:p w14:paraId="54914819" w14:textId="77777777" w:rsidR="002E5F2D" w:rsidRPr="002E5F2D" w:rsidRDefault="002E5F2D" w:rsidP="00240AD1">
      <w:pPr>
        <w:spacing w:after="160"/>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5196AB23" w14:textId="09063525" w:rsidR="00843D4C" w:rsidRPr="004924E8" w:rsidRDefault="002E5F2D" w:rsidP="004924E8">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F8AC65A" w:rsidR="00F70217" w:rsidRPr="00330011" w:rsidRDefault="002E5F2D" w:rsidP="00D14911">
      <w:pPr>
        <w:ind w:firstLine="360"/>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553F10" w:rsidRPr="00330011">
        <w:rPr>
          <w:sz w:val="22"/>
          <w:szCs w:val="22"/>
        </w:rPr>
        <w:t>01.07.2026</w:t>
      </w:r>
      <w:r w:rsidR="00F70217" w:rsidRPr="00330011">
        <w:rPr>
          <w:sz w:val="22"/>
          <w:szCs w:val="22"/>
        </w:rPr>
        <w:t xml:space="preserve"> </w:t>
      </w:r>
    </w:p>
    <w:p w14:paraId="31DE45A9" w14:textId="0B17EA78" w:rsidR="002E5F2D" w:rsidRPr="00330011" w:rsidRDefault="002E5F2D" w:rsidP="00D14911">
      <w:pPr>
        <w:ind w:firstLine="360"/>
        <w:jc w:val="both"/>
        <w:rPr>
          <w:b/>
          <w:sz w:val="22"/>
          <w:szCs w:val="22"/>
        </w:rPr>
      </w:pPr>
      <w:r w:rsidRPr="00330011">
        <w:rPr>
          <w:sz w:val="22"/>
          <w:szCs w:val="22"/>
        </w:rPr>
        <w:t xml:space="preserve">Zahájení stavebních prací </w:t>
      </w:r>
      <w:r w:rsidRPr="00330011">
        <w:rPr>
          <w:sz w:val="22"/>
          <w:szCs w:val="22"/>
        </w:rPr>
        <w:tab/>
        <w:t xml:space="preserve"> </w:t>
      </w:r>
      <w:r w:rsidRPr="00330011">
        <w:rPr>
          <w:sz w:val="22"/>
          <w:szCs w:val="22"/>
        </w:rPr>
        <w:tab/>
        <w:t xml:space="preserve">    </w:t>
      </w:r>
      <w:r w:rsidRPr="00330011">
        <w:rPr>
          <w:sz w:val="22"/>
          <w:szCs w:val="22"/>
        </w:rPr>
        <w:tab/>
      </w:r>
      <w:r w:rsidRPr="00330011">
        <w:rPr>
          <w:sz w:val="22"/>
          <w:szCs w:val="22"/>
        </w:rPr>
        <w:tab/>
      </w:r>
      <w:r w:rsidRPr="00330011">
        <w:rPr>
          <w:sz w:val="22"/>
          <w:szCs w:val="22"/>
        </w:rPr>
        <w:tab/>
      </w:r>
      <w:r w:rsidRPr="00330011">
        <w:rPr>
          <w:sz w:val="22"/>
          <w:szCs w:val="22"/>
        </w:rPr>
        <w:tab/>
      </w:r>
      <w:r w:rsidR="00F70217" w:rsidRPr="00330011">
        <w:rPr>
          <w:sz w:val="22"/>
          <w:szCs w:val="22"/>
        </w:rPr>
        <w:tab/>
      </w:r>
      <w:r w:rsidR="00D14911" w:rsidRPr="00330011">
        <w:rPr>
          <w:sz w:val="22"/>
          <w:szCs w:val="22"/>
        </w:rPr>
        <w:tab/>
      </w:r>
      <w:r w:rsidR="00553F10" w:rsidRPr="00330011">
        <w:rPr>
          <w:sz w:val="22"/>
          <w:szCs w:val="22"/>
        </w:rPr>
        <w:t>01.07.2026</w:t>
      </w:r>
      <w:r w:rsidR="00F70217" w:rsidRPr="00330011">
        <w:rPr>
          <w:sz w:val="22"/>
          <w:szCs w:val="22"/>
        </w:rPr>
        <w:t xml:space="preserve"> </w:t>
      </w:r>
    </w:p>
    <w:p w14:paraId="7231A45C" w14:textId="20A00F70" w:rsidR="00F70217" w:rsidRPr="00330011" w:rsidRDefault="002E5F2D" w:rsidP="00D14911">
      <w:pPr>
        <w:ind w:firstLine="360"/>
        <w:jc w:val="both"/>
        <w:rPr>
          <w:sz w:val="22"/>
          <w:szCs w:val="22"/>
        </w:rPr>
      </w:pPr>
      <w:r w:rsidRPr="00330011">
        <w:rPr>
          <w:sz w:val="22"/>
          <w:szCs w:val="22"/>
        </w:rPr>
        <w:t>Dokončení stavebních prací</w:t>
      </w:r>
      <w:r w:rsidRPr="00330011">
        <w:rPr>
          <w:sz w:val="22"/>
          <w:szCs w:val="22"/>
        </w:rPr>
        <w:tab/>
      </w:r>
      <w:r w:rsidRPr="00330011">
        <w:rPr>
          <w:sz w:val="22"/>
          <w:szCs w:val="22"/>
        </w:rPr>
        <w:tab/>
      </w:r>
      <w:r w:rsidRPr="00330011">
        <w:rPr>
          <w:sz w:val="22"/>
          <w:szCs w:val="22"/>
        </w:rPr>
        <w:tab/>
      </w:r>
      <w:r w:rsidRPr="00330011">
        <w:rPr>
          <w:sz w:val="22"/>
          <w:szCs w:val="22"/>
        </w:rPr>
        <w:tab/>
      </w:r>
      <w:r w:rsidRPr="00330011">
        <w:rPr>
          <w:sz w:val="22"/>
          <w:szCs w:val="22"/>
        </w:rPr>
        <w:tab/>
      </w:r>
      <w:r w:rsidRPr="00330011">
        <w:rPr>
          <w:sz w:val="22"/>
          <w:szCs w:val="22"/>
        </w:rPr>
        <w:tab/>
        <w:t xml:space="preserve">        </w:t>
      </w:r>
      <w:r w:rsidRPr="00330011">
        <w:rPr>
          <w:sz w:val="22"/>
          <w:szCs w:val="22"/>
        </w:rPr>
        <w:tab/>
      </w:r>
      <w:r w:rsidR="00D14911" w:rsidRPr="00330011">
        <w:rPr>
          <w:sz w:val="22"/>
          <w:szCs w:val="22"/>
        </w:rPr>
        <w:tab/>
      </w:r>
      <w:r w:rsidR="00251564" w:rsidRPr="00330011">
        <w:rPr>
          <w:sz w:val="22"/>
          <w:szCs w:val="22"/>
        </w:rPr>
        <w:t>3</w:t>
      </w:r>
      <w:r w:rsidR="00AB0F87" w:rsidRPr="00330011">
        <w:rPr>
          <w:sz w:val="22"/>
          <w:szCs w:val="22"/>
        </w:rPr>
        <w:t>1</w:t>
      </w:r>
      <w:r w:rsidR="00251564" w:rsidRPr="00330011">
        <w:rPr>
          <w:sz w:val="22"/>
          <w:szCs w:val="22"/>
        </w:rPr>
        <w:t>.08.2026</w:t>
      </w:r>
      <w:r w:rsidR="00F70217" w:rsidRPr="00330011">
        <w:rPr>
          <w:sz w:val="22"/>
          <w:szCs w:val="22"/>
        </w:rPr>
        <w:t xml:space="preserve"> </w:t>
      </w:r>
    </w:p>
    <w:p w14:paraId="5B4E758A" w14:textId="3F8D0906" w:rsidR="002E5F2D" w:rsidRPr="002E5F2D" w:rsidRDefault="00FC458F" w:rsidP="00D14911">
      <w:pPr>
        <w:ind w:firstLine="360"/>
        <w:jc w:val="both"/>
        <w:rPr>
          <w:sz w:val="22"/>
          <w:szCs w:val="22"/>
        </w:rPr>
      </w:pPr>
      <w:r w:rsidRPr="00330011">
        <w:t>P</w:t>
      </w:r>
      <w:r w:rsidR="002E5F2D" w:rsidRPr="00330011">
        <w:t xml:space="preserve">ředání a převzetí stavby </w:t>
      </w:r>
      <w:r w:rsidR="00F70217" w:rsidRPr="00330011">
        <w:tab/>
      </w:r>
      <w:r w:rsidR="00F70217" w:rsidRPr="00330011">
        <w:tab/>
      </w:r>
      <w:r w:rsidR="00F70217" w:rsidRPr="00330011">
        <w:tab/>
      </w:r>
      <w:r w:rsidR="00F70217" w:rsidRPr="00330011">
        <w:tab/>
      </w:r>
      <w:r w:rsidR="00F70217" w:rsidRPr="00330011">
        <w:tab/>
      </w:r>
      <w:r w:rsidR="00F70217" w:rsidRPr="00330011">
        <w:tab/>
      </w:r>
      <w:r w:rsidR="00F70217" w:rsidRPr="00330011">
        <w:tab/>
      </w:r>
      <w:r w:rsidR="00251564" w:rsidRPr="00330011">
        <w:rPr>
          <w:sz w:val="22"/>
          <w:szCs w:val="22"/>
        </w:rPr>
        <w:t>3</w:t>
      </w:r>
      <w:r w:rsidR="00AB0F87" w:rsidRPr="00330011">
        <w:rPr>
          <w:sz w:val="22"/>
          <w:szCs w:val="22"/>
        </w:rPr>
        <w:t>1</w:t>
      </w:r>
      <w:r w:rsidR="00251564" w:rsidRPr="00330011">
        <w:rPr>
          <w:sz w:val="22"/>
          <w:szCs w:val="22"/>
        </w:rPr>
        <w:t>.08.2026</w:t>
      </w:r>
    </w:p>
    <w:p w14:paraId="6C002119" w14:textId="77777777" w:rsidR="00A826FC" w:rsidRDefault="00A826FC" w:rsidP="002E5F2D">
      <w:pPr>
        <w:jc w:val="both"/>
        <w:rPr>
          <w:b/>
          <w:sz w:val="22"/>
          <w:szCs w:val="22"/>
        </w:rPr>
      </w:pPr>
    </w:p>
    <w:p w14:paraId="6BD39E2B" w14:textId="24CC54D5" w:rsidR="002E5F2D" w:rsidRPr="0038346A" w:rsidRDefault="002E5F2D" w:rsidP="00240AD1">
      <w:pPr>
        <w:spacing w:after="160"/>
        <w:jc w:val="both"/>
        <w:rPr>
          <w:b/>
          <w:sz w:val="22"/>
          <w:szCs w:val="22"/>
        </w:rPr>
      </w:pPr>
      <w:r w:rsidRPr="002E5F2D">
        <w:rPr>
          <w:b/>
          <w:sz w:val="22"/>
          <w:szCs w:val="22"/>
        </w:rPr>
        <w:t>Harmonogram realizace</w:t>
      </w: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00CA2EDF"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w:t>
      </w:r>
      <w:r w:rsidR="00A3739B" w:rsidRPr="002E5F2D">
        <w:rPr>
          <w:sz w:val="22"/>
          <w:szCs w:val="22"/>
        </w:rPr>
        <w:t>vzniklým prováděním 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289A4E12"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r w:rsidR="00093276" w:rsidRPr="002E5F2D">
        <w:rPr>
          <w:i/>
          <w:iCs/>
          <w:sz w:val="22"/>
          <w:szCs w:val="22"/>
          <w:highlight w:val="cyan"/>
        </w:rPr>
        <w:t>RČ</w:t>
      </w:r>
      <w:r w:rsidR="00093276" w:rsidRPr="002E5F2D">
        <w:rPr>
          <w:sz w:val="22"/>
          <w:szCs w:val="22"/>
        </w:rPr>
        <w:t>,</w:t>
      </w:r>
      <w:r w:rsidRPr="002E5F2D">
        <w:rPr>
          <w:sz w:val="22"/>
          <w:szCs w:val="22"/>
        </w:rPr>
        <w:t xml:space="preserve">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6E8E1BF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w:t>
      </w:r>
      <w:r w:rsidR="001663C9">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2275A3F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r w:rsidR="006B524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6B5244">
      <w:pPr>
        <w:pStyle w:val="Zkladntextodsazen"/>
        <w:spacing w:after="16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6B5244">
      <w:pPr>
        <w:pStyle w:val="Nadpis6"/>
        <w:spacing w:after="160"/>
        <w:ind w:left="0" w:firstLine="0"/>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719B0CDF" w14:textId="77777777" w:rsidR="006B5244" w:rsidRDefault="006B5244" w:rsidP="006B5244">
      <w:pPr>
        <w:jc w:val="both"/>
        <w:rPr>
          <w:b/>
          <w:snapToGrid w:val="0"/>
          <w:sz w:val="22"/>
          <w:szCs w:val="22"/>
        </w:rPr>
      </w:pPr>
    </w:p>
    <w:p w14:paraId="24FC882B" w14:textId="1D9B8070" w:rsidR="002E5F2D" w:rsidRPr="002E5F2D" w:rsidRDefault="002E5F2D" w:rsidP="006B5244">
      <w:pPr>
        <w:spacing w:after="160"/>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0F66DC3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 tím, </w:t>
      </w:r>
      <w:r w:rsidRPr="002E5F2D">
        <w:rPr>
          <w:rFonts w:ascii="Times New Roman" w:hAnsi="Times New Roman" w:cs="Times New Roman"/>
          <w:color w:val="auto"/>
          <w:sz w:val="22"/>
          <w:szCs w:val="22"/>
        </w:rPr>
        <w:lastRenderedPageBreak/>
        <w:t>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w:t>
      </w:r>
      <w:r w:rsidR="00FC0FEA" w:rsidRPr="002E5F2D">
        <w:rPr>
          <w:rFonts w:ascii="Times New Roman" w:hAnsi="Times New Roman" w:cs="Times New Roman"/>
          <w:color w:val="auto"/>
          <w:sz w:val="22"/>
          <w:szCs w:val="22"/>
        </w:rPr>
        <w:t>rozsahu,</w:t>
      </w:r>
      <w:r w:rsidRPr="002E5F2D">
        <w:rPr>
          <w:rFonts w:ascii="Times New Roman" w:hAnsi="Times New Roman" w:cs="Times New Roman"/>
          <w:color w:val="auto"/>
          <w:sz w:val="22"/>
          <w:szCs w:val="22"/>
        </w:rPr>
        <w:t xml:space="preserve"> v jakém tyto kvalifikační předpoklady splňoval poddodavatel, </w:t>
      </w:r>
      <w:r w:rsidR="005B1313" w:rsidRPr="002E5F2D">
        <w:rPr>
          <w:rFonts w:ascii="Times New Roman" w:hAnsi="Times New Roman" w:cs="Times New Roman"/>
          <w:color w:val="auto"/>
          <w:sz w:val="22"/>
          <w:szCs w:val="22"/>
        </w:rPr>
        <w:t>jenž</w:t>
      </w:r>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81A4AF8"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w:t>
      </w:r>
      <w:r w:rsidR="005B1313">
        <w:rPr>
          <w:rFonts w:ascii="Times New Roman" w:hAnsi="Times New Roman" w:cs="Times New Roman"/>
          <w:sz w:val="22"/>
          <w:szCs w:val="22"/>
        </w:rPr>
        <w:t xml:space="preserve"> </w:t>
      </w:r>
      <w:r w:rsidR="001D5F69">
        <w:rPr>
          <w:rFonts w:ascii="Times New Roman" w:hAnsi="Times New Roman" w:cs="Times New Roman"/>
          <w:sz w:val="22"/>
          <w:szCs w:val="22"/>
        </w:rPr>
        <w:t>%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6B5244">
      <w:pPr>
        <w:pStyle w:val="Zkladntext"/>
        <w:spacing w:after="1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60EE03A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r w:rsidR="00251564" w:rsidRPr="002E5F2D">
        <w:rPr>
          <w:rFonts w:ascii="Times New Roman" w:hAnsi="Times New Roman" w:cs="Times New Roman"/>
          <w:sz w:val="22"/>
          <w:szCs w:val="22"/>
        </w:rPr>
        <w:t>dohodly, že případné vícepráce, jejichž finanční objem (</w:t>
      </w:r>
      <w:r w:rsidRPr="002E5F2D">
        <w:rPr>
          <w:rFonts w:ascii="Times New Roman" w:hAnsi="Times New Roman" w:cs="Times New Roman"/>
          <w:sz w:val="22"/>
          <w:szCs w:val="22"/>
        </w:rPr>
        <w:t>v cenách bez DPH) nepřekročí 10</w:t>
      </w:r>
      <w:r w:rsidR="00EA4DB2">
        <w:rPr>
          <w:rFonts w:ascii="Times New Roman" w:hAnsi="Times New Roman" w:cs="Times New Roman"/>
          <w:sz w:val="22"/>
          <w:szCs w:val="22"/>
        </w:rPr>
        <w:t xml:space="preserve"> </w:t>
      </w:r>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4E930D44" w:rsidR="004B6DD2" w:rsidRPr="009A6E2F" w:rsidRDefault="007A6A24" w:rsidP="006C1C94">
      <w:pPr>
        <w:pStyle w:val="Zkladntext"/>
        <w:numPr>
          <w:ilvl w:val="1"/>
          <w:numId w:val="2"/>
        </w:numPr>
        <w:spacing w:after="160"/>
        <w:ind w:hanging="720"/>
        <w:rPr>
          <w:b/>
          <w:color w:val="FF0000"/>
          <w:sz w:val="22"/>
          <w:szCs w:val="22"/>
        </w:rPr>
      </w:pPr>
      <w:r w:rsidRPr="009A6E2F">
        <w:rPr>
          <w:rFonts w:ascii="Times New Roman" w:hAnsi="Times New Roman" w:cs="Times New Roman"/>
          <w:sz w:val="22"/>
          <w:szCs w:val="22"/>
        </w:rPr>
        <w:t>Zhotovitel</w:t>
      </w:r>
      <w:r w:rsidR="002E5F2D" w:rsidRPr="009A6E2F">
        <w:rPr>
          <w:rFonts w:ascii="Times New Roman" w:hAnsi="Times New Roman" w:cs="Times New Roman"/>
          <w:sz w:val="22"/>
          <w:szCs w:val="22"/>
        </w:rPr>
        <w:t xml:space="preserve"> doloží </w:t>
      </w:r>
      <w:r w:rsidRPr="009A6E2F">
        <w:rPr>
          <w:rFonts w:ascii="Times New Roman" w:hAnsi="Times New Roman" w:cs="Times New Roman"/>
          <w:sz w:val="22"/>
          <w:szCs w:val="22"/>
        </w:rPr>
        <w:t>Objednatel</w:t>
      </w:r>
      <w:r w:rsidR="002E5F2D" w:rsidRPr="009A6E2F">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9A6E2F">
        <w:rPr>
          <w:rFonts w:ascii="Times New Roman" w:hAnsi="Times New Roman" w:cs="Times New Roman"/>
          <w:sz w:val="22"/>
          <w:szCs w:val="22"/>
        </w:rPr>
        <w:t>Díla</w:t>
      </w:r>
      <w:r w:rsidR="002E5F2D" w:rsidRPr="009A6E2F">
        <w:rPr>
          <w:rFonts w:ascii="Times New Roman" w:hAnsi="Times New Roman" w:cs="Times New Roman"/>
          <w:sz w:val="22"/>
          <w:szCs w:val="22"/>
        </w:rPr>
        <w:t xml:space="preserve">, protokoly, návody k obsluze a údržbě </w:t>
      </w:r>
      <w:r w:rsidR="003824F5" w:rsidRPr="009A6E2F">
        <w:rPr>
          <w:rFonts w:ascii="Times New Roman" w:hAnsi="Times New Roman" w:cs="Times New Roman"/>
          <w:sz w:val="22"/>
          <w:szCs w:val="22"/>
        </w:rPr>
        <w:t>Díla</w:t>
      </w:r>
      <w:r w:rsidR="002E5F2D" w:rsidRPr="009A6E2F">
        <w:rPr>
          <w:rFonts w:ascii="Times New Roman" w:hAnsi="Times New Roman" w:cs="Times New Roman"/>
          <w:sz w:val="22"/>
          <w:szCs w:val="22"/>
        </w:rPr>
        <w:t xml:space="preserve">, potvrzené záruční listy, doklady o ověření funkčnosti dodaných zařízení k provedení </w:t>
      </w:r>
      <w:r w:rsidR="003824F5" w:rsidRPr="009A6E2F">
        <w:rPr>
          <w:rFonts w:ascii="Times New Roman" w:hAnsi="Times New Roman" w:cs="Times New Roman"/>
          <w:sz w:val="22"/>
          <w:szCs w:val="22"/>
        </w:rPr>
        <w:t>Díla</w:t>
      </w:r>
      <w:r w:rsidR="002E5F2D" w:rsidRPr="009A6E2F">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9A6E2F">
        <w:rPr>
          <w:rFonts w:ascii="Times New Roman" w:hAnsi="Times New Roman" w:cs="Times New Roman"/>
          <w:sz w:val="22"/>
          <w:szCs w:val="22"/>
        </w:rPr>
        <w:t>.</w:t>
      </w: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9168DA">
      <w:pPr>
        <w:spacing w:after="160"/>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lastRenderedPageBreak/>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4ECDED2A" w:rsidR="00523F70" w:rsidRPr="00523F70" w:rsidRDefault="00523F70" w:rsidP="009168DA">
      <w:pPr>
        <w:tabs>
          <w:tab w:val="left" w:pos="567"/>
        </w:tabs>
        <w:ind w:left="705" w:hanging="345"/>
        <w:jc w:val="both"/>
        <w:rPr>
          <w:rFonts w:eastAsiaTheme="minorHAnsi"/>
          <w:color w:val="000000"/>
          <w:sz w:val="22"/>
          <w:szCs w:val="22"/>
          <w:lang w:eastAsia="en-US"/>
        </w:rPr>
      </w:pPr>
      <w:r w:rsidRPr="00523F70">
        <w:rPr>
          <w:rFonts w:eastAsiaTheme="minorHAnsi"/>
          <w:color w:val="000000"/>
          <w:sz w:val="22"/>
          <w:szCs w:val="22"/>
          <w:lang w:eastAsia="en-US"/>
        </w:rPr>
        <w:t>a</w:t>
      </w:r>
      <w:r w:rsidR="00E5364B">
        <w:rPr>
          <w:rFonts w:eastAsiaTheme="minorHAnsi"/>
          <w:color w:val="000000"/>
          <w:sz w:val="22"/>
          <w:szCs w:val="22"/>
          <w:lang w:eastAsia="en-US"/>
        </w:rPr>
        <w:t>)</w:t>
      </w:r>
      <w:r w:rsidR="009A5A6C">
        <w:rPr>
          <w:rFonts w:eastAsiaTheme="minorHAnsi"/>
          <w:color w:val="000000"/>
          <w:sz w:val="22"/>
          <w:szCs w:val="22"/>
          <w:lang w:eastAsia="en-US"/>
        </w:rPr>
        <w:tab/>
      </w:r>
      <w:r w:rsidR="009A5A6C">
        <w:rPr>
          <w:rFonts w:eastAsiaTheme="minorHAnsi"/>
          <w:color w:val="000000"/>
          <w:sz w:val="22"/>
          <w:szCs w:val="22"/>
          <w:lang w:eastAsia="en-US"/>
        </w:rPr>
        <w:tab/>
      </w:r>
      <w:r w:rsidRPr="00523F70">
        <w:rPr>
          <w:rFonts w:eastAsiaTheme="minorHAnsi"/>
          <w:color w:val="000000"/>
          <w:sz w:val="22"/>
          <w:szCs w:val="22"/>
          <w:lang w:eastAsia="en-US"/>
        </w:rPr>
        <w:t xml:space="preserve">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17E2626B" w:rsidR="00523F70" w:rsidRPr="00523F70" w:rsidRDefault="00523F70" w:rsidP="00766269">
      <w:pPr>
        <w:ind w:firstLine="360"/>
        <w:jc w:val="both"/>
        <w:rPr>
          <w:rFonts w:eastAsiaTheme="minorHAnsi"/>
          <w:color w:val="000000"/>
          <w:sz w:val="22"/>
          <w:szCs w:val="22"/>
          <w:lang w:eastAsia="en-US"/>
        </w:rPr>
      </w:pPr>
      <w:r w:rsidRPr="00523F70">
        <w:rPr>
          <w:rFonts w:eastAsiaTheme="minorHAnsi"/>
          <w:color w:val="000000"/>
          <w:sz w:val="22"/>
          <w:szCs w:val="22"/>
          <w:lang w:eastAsia="en-US"/>
        </w:rPr>
        <w:t xml:space="preserve">b) </w:t>
      </w:r>
      <w:r w:rsidR="009168DA">
        <w:rPr>
          <w:rFonts w:eastAsiaTheme="minorHAnsi"/>
          <w:color w:val="000000"/>
          <w:sz w:val="22"/>
          <w:szCs w:val="22"/>
          <w:lang w:eastAsia="en-US"/>
        </w:rPr>
        <w:tab/>
      </w:r>
      <w:r w:rsidRPr="00523F70">
        <w:rPr>
          <w:rFonts w:eastAsiaTheme="minorHAnsi"/>
          <w:color w:val="000000"/>
          <w:sz w:val="22"/>
          <w:szCs w:val="22"/>
          <w:lang w:eastAsia="en-US"/>
        </w:rPr>
        <w:t>bude stanovena lhůta úplného dokončení díla – provedení nedodělků,</w:t>
      </w:r>
    </w:p>
    <w:p w14:paraId="5A7BB480" w14:textId="3946691C" w:rsidR="002E5F2D" w:rsidRPr="00F73AD2" w:rsidRDefault="00523F70" w:rsidP="00766269">
      <w:pPr>
        <w:pStyle w:val="Zkladntext"/>
        <w:ind w:firstLine="360"/>
        <w:rPr>
          <w:rFonts w:ascii="Times New Roman" w:hAnsi="Times New Roman" w:cs="Times New Roman"/>
          <w:sz w:val="22"/>
          <w:szCs w:val="22"/>
        </w:rPr>
      </w:pPr>
      <w:r w:rsidRPr="00523F70">
        <w:rPr>
          <w:rFonts w:ascii="Times New Roman" w:hAnsi="Times New Roman" w:cs="Times New Roman"/>
          <w:sz w:val="22"/>
          <w:szCs w:val="22"/>
        </w:rPr>
        <w:t>c)</w:t>
      </w:r>
      <w:r w:rsidR="009168DA">
        <w:rPr>
          <w:rFonts w:ascii="Times New Roman" w:hAnsi="Times New Roman" w:cs="Times New Roman"/>
          <w:sz w:val="22"/>
          <w:szCs w:val="22"/>
        </w:rPr>
        <w:tab/>
      </w:r>
      <w:r w:rsidRPr="00523F70">
        <w:rPr>
          <w:rFonts w:ascii="Times New Roman" w:hAnsi="Times New Roman" w:cs="Times New Roman"/>
          <w:sz w:val="22"/>
          <w:szCs w:val="22"/>
        </w:rPr>
        <w:t>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w:t>
      </w:r>
      <w:r w:rsidRPr="002E5F2D">
        <w:rPr>
          <w:rFonts w:ascii="Times New Roman" w:hAnsi="Times New Roman" w:cs="Times New Roman"/>
          <w:sz w:val="22"/>
          <w:szCs w:val="22"/>
        </w:rPr>
        <w:lastRenderedPageBreak/>
        <w:t>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9A6E2F" w:rsidRDefault="002E5F2D" w:rsidP="002E5F2D">
      <w:pPr>
        <w:pStyle w:val="Zkladntext"/>
        <w:jc w:val="center"/>
        <w:rPr>
          <w:rFonts w:ascii="Times New Roman" w:hAnsi="Times New Roman" w:cs="Times New Roman"/>
          <w:b/>
          <w:bCs/>
        </w:rPr>
      </w:pPr>
      <w:r w:rsidRPr="009A6E2F">
        <w:rPr>
          <w:rFonts w:ascii="Times New Roman" w:hAnsi="Times New Roman" w:cs="Times New Roman"/>
          <w:b/>
          <w:bCs/>
        </w:rPr>
        <w:t>BAKOVNÍ ZÁRUKA ZA ODSTRANĚNÍ VAD</w:t>
      </w:r>
      <w:r w:rsidR="00DE667B" w:rsidRPr="009A6E2F">
        <w:rPr>
          <w:rFonts w:ascii="Times New Roman" w:hAnsi="Times New Roman" w:cs="Times New Roman"/>
          <w:b/>
          <w:bCs/>
        </w:rPr>
        <w:t xml:space="preserve"> </w:t>
      </w:r>
    </w:p>
    <w:p w14:paraId="776823D0" w14:textId="77777777" w:rsidR="002E5F2D" w:rsidRPr="009A6E2F" w:rsidRDefault="002E5F2D" w:rsidP="002E5F2D">
      <w:pPr>
        <w:pStyle w:val="Zkladntext"/>
        <w:rPr>
          <w:rFonts w:ascii="Times New Roman" w:hAnsi="Times New Roman" w:cs="Times New Roman"/>
          <w:sz w:val="22"/>
          <w:szCs w:val="22"/>
        </w:rPr>
      </w:pPr>
    </w:p>
    <w:p w14:paraId="7132C7CA" w14:textId="37F33E80" w:rsidR="002E5F2D" w:rsidRPr="009A6E2F" w:rsidRDefault="002E5F2D" w:rsidP="002E5F2D">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 xml:space="preserve">Bankovní záruka kryje finanční nároky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e za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 xml:space="preserve">em (zákonné či smluvní sankce, náhradu škody apod.), vzniklé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i z důvodů porušení povinností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 xml:space="preserve">e v průběhu záruční lhůty, které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 xml:space="preserve"> nesplnil ani po předchozí výzvě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e</w:t>
      </w:r>
      <w:r w:rsidR="00006592" w:rsidRPr="009A6E2F">
        <w:rPr>
          <w:rFonts w:ascii="Times New Roman" w:hAnsi="Times New Roman" w:cs="Times New Roman"/>
          <w:sz w:val="22"/>
          <w:szCs w:val="22"/>
        </w:rPr>
        <w:t xml:space="preserve">. </w:t>
      </w:r>
    </w:p>
    <w:p w14:paraId="44277982" w14:textId="77777777" w:rsidR="004B6DD2" w:rsidRPr="009A6E2F" w:rsidRDefault="004B6DD2" w:rsidP="004B6DD2">
      <w:pPr>
        <w:pStyle w:val="Zkladntext"/>
        <w:ind w:left="360"/>
        <w:rPr>
          <w:rFonts w:ascii="Times New Roman" w:hAnsi="Times New Roman" w:cs="Times New Roman"/>
          <w:sz w:val="22"/>
          <w:szCs w:val="22"/>
        </w:rPr>
      </w:pPr>
    </w:p>
    <w:p w14:paraId="396D4412" w14:textId="74B30C77" w:rsidR="002E5F2D" w:rsidRPr="009A6E2F" w:rsidRDefault="007A6A24" w:rsidP="002E5F2D">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Objednatel</w:t>
      </w:r>
      <w:r w:rsidR="002E5F2D" w:rsidRPr="009A6E2F">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9A6E2F" w:rsidRDefault="004B6DD2" w:rsidP="004B6DD2">
      <w:pPr>
        <w:pStyle w:val="Odstavecseseznamem"/>
        <w:rPr>
          <w:sz w:val="22"/>
          <w:szCs w:val="22"/>
        </w:rPr>
      </w:pPr>
    </w:p>
    <w:p w14:paraId="3E0029F8" w14:textId="51758D52" w:rsidR="002E5F2D" w:rsidRPr="009A6E2F" w:rsidRDefault="002E5F2D" w:rsidP="002E5F2D">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 xml:space="preserve">Výplatu peněžních prostředků z bankovní záruky může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 uplatnit jen v případě neplnění povinností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 xml:space="preserve">e, na které byl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em.</w:t>
      </w:r>
    </w:p>
    <w:p w14:paraId="2756E5B6" w14:textId="77777777" w:rsidR="004B6DD2" w:rsidRPr="009A6E2F" w:rsidRDefault="004B6DD2" w:rsidP="004B6DD2">
      <w:pPr>
        <w:pStyle w:val="Odstavecseseznamem"/>
        <w:rPr>
          <w:sz w:val="22"/>
          <w:szCs w:val="22"/>
        </w:rPr>
      </w:pPr>
    </w:p>
    <w:p w14:paraId="4BB7500F" w14:textId="2275604A" w:rsidR="002E5F2D" w:rsidRPr="009A6E2F" w:rsidRDefault="007A6A24" w:rsidP="002E5F2D">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Objednatel</w:t>
      </w:r>
      <w:r w:rsidR="002E5F2D" w:rsidRPr="009A6E2F">
        <w:rPr>
          <w:rFonts w:ascii="Times New Roman" w:hAnsi="Times New Roman" w:cs="Times New Roman"/>
          <w:sz w:val="22"/>
          <w:szCs w:val="22"/>
        </w:rPr>
        <w:t xml:space="preserve"> je po skončení platnosti bankovní záruky povinen </w:t>
      </w:r>
      <w:r w:rsidR="002E5F2D" w:rsidRPr="009A6E2F">
        <w:rPr>
          <w:rFonts w:ascii="Times New Roman" w:hAnsi="Times New Roman" w:cs="Times New Roman"/>
          <w:color w:val="auto"/>
          <w:sz w:val="22"/>
          <w:szCs w:val="22"/>
        </w:rPr>
        <w:t xml:space="preserve">na základě výzvy </w:t>
      </w:r>
      <w:r w:rsidRPr="009A6E2F">
        <w:rPr>
          <w:rFonts w:ascii="Times New Roman" w:hAnsi="Times New Roman" w:cs="Times New Roman"/>
          <w:color w:val="auto"/>
          <w:sz w:val="22"/>
          <w:szCs w:val="22"/>
        </w:rPr>
        <w:t>Zhotovitel</w:t>
      </w:r>
      <w:r w:rsidR="002E5F2D" w:rsidRPr="009A6E2F">
        <w:rPr>
          <w:rFonts w:ascii="Times New Roman" w:hAnsi="Times New Roman" w:cs="Times New Roman"/>
          <w:color w:val="auto"/>
          <w:sz w:val="22"/>
          <w:szCs w:val="22"/>
        </w:rPr>
        <w:t>e</w:t>
      </w:r>
      <w:r w:rsidR="002E5F2D" w:rsidRPr="009A6E2F">
        <w:rPr>
          <w:rFonts w:ascii="Times New Roman" w:hAnsi="Times New Roman" w:cs="Times New Roman"/>
          <w:sz w:val="22"/>
          <w:szCs w:val="22"/>
        </w:rPr>
        <w:t xml:space="preserve"> vrátit záruční listinu zpět </w:t>
      </w:r>
      <w:r w:rsidRPr="009A6E2F">
        <w:rPr>
          <w:rFonts w:ascii="Times New Roman" w:hAnsi="Times New Roman" w:cs="Times New Roman"/>
          <w:sz w:val="22"/>
          <w:szCs w:val="22"/>
        </w:rPr>
        <w:t>Zhotovitel</w:t>
      </w:r>
      <w:r w:rsidR="002E5F2D" w:rsidRPr="009A6E2F">
        <w:rPr>
          <w:rFonts w:ascii="Times New Roman" w:hAnsi="Times New Roman" w:cs="Times New Roman"/>
          <w:sz w:val="22"/>
          <w:szCs w:val="22"/>
        </w:rPr>
        <w:t xml:space="preserve">i do </w:t>
      </w:r>
      <w:r w:rsidR="002E5F2D" w:rsidRPr="009A6E2F">
        <w:rPr>
          <w:rFonts w:ascii="Times New Roman" w:hAnsi="Times New Roman" w:cs="Times New Roman"/>
          <w:color w:val="auto"/>
          <w:sz w:val="22"/>
          <w:szCs w:val="22"/>
        </w:rPr>
        <w:t>14 dnů</w:t>
      </w:r>
      <w:r w:rsidR="002E5F2D" w:rsidRPr="009A6E2F">
        <w:rPr>
          <w:rFonts w:ascii="Times New Roman" w:hAnsi="Times New Roman" w:cs="Times New Roman"/>
          <w:sz w:val="22"/>
          <w:szCs w:val="22"/>
        </w:rPr>
        <w:t xml:space="preserve"> ode dne skončení její platnosti.</w:t>
      </w:r>
    </w:p>
    <w:p w14:paraId="52871A3A" w14:textId="77777777" w:rsidR="004B6DD2" w:rsidRPr="009A6E2F" w:rsidRDefault="004B6DD2" w:rsidP="004B6DD2">
      <w:pPr>
        <w:pStyle w:val="Odstavecseseznamem"/>
        <w:rPr>
          <w:sz w:val="22"/>
          <w:szCs w:val="22"/>
        </w:rPr>
      </w:pPr>
    </w:p>
    <w:p w14:paraId="62140948" w14:textId="23BB0003" w:rsidR="00A10062" w:rsidRPr="009A6E2F" w:rsidRDefault="002E5F2D" w:rsidP="00A10062">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 xml:space="preserve">Výše bankovní záruky za odstranění vad je stanovena ve výši </w:t>
      </w:r>
      <w:r w:rsidR="00B8392D" w:rsidRPr="009A6E2F">
        <w:rPr>
          <w:rFonts w:ascii="Times New Roman" w:hAnsi="Times New Roman" w:cs="Times New Roman"/>
          <w:sz w:val="22"/>
          <w:szCs w:val="22"/>
        </w:rPr>
        <w:t>5</w:t>
      </w:r>
      <w:r w:rsidR="005B1313">
        <w:rPr>
          <w:rFonts w:ascii="Times New Roman" w:hAnsi="Times New Roman" w:cs="Times New Roman"/>
          <w:sz w:val="22"/>
          <w:szCs w:val="22"/>
        </w:rPr>
        <w:t xml:space="preserve"> </w:t>
      </w:r>
      <w:r w:rsidRPr="009A6E2F">
        <w:rPr>
          <w:rFonts w:ascii="Times New Roman" w:hAnsi="Times New Roman" w:cs="Times New Roman"/>
          <w:sz w:val="22"/>
          <w:szCs w:val="22"/>
        </w:rPr>
        <w:t xml:space="preserve">% z Ceny </w:t>
      </w:r>
      <w:r w:rsidR="003824F5" w:rsidRPr="009A6E2F">
        <w:rPr>
          <w:rFonts w:ascii="Times New Roman" w:hAnsi="Times New Roman" w:cs="Times New Roman"/>
          <w:sz w:val="22"/>
          <w:szCs w:val="22"/>
        </w:rPr>
        <w:t>Díla</w:t>
      </w:r>
      <w:r w:rsidRPr="009A6E2F">
        <w:rPr>
          <w:rFonts w:ascii="Times New Roman" w:hAnsi="Times New Roman" w:cs="Times New Roman"/>
          <w:sz w:val="22"/>
          <w:szCs w:val="22"/>
        </w:rPr>
        <w:t xml:space="preserve"> bez DPH, činí tedy </w:t>
      </w:r>
      <w:r w:rsidRPr="009A6E2F">
        <w:rPr>
          <w:rFonts w:ascii="Times New Roman" w:hAnsi="Times New Roman" w:cs="Times New Roman"/>
          <w:b/>
          <w:bCs/>
          <w:color w:val="000000" w:themeColor="text1"/>
          <w:sz w:val="22"/>
          <w:szCs w:val="22"/>
          <w:highlight w:val="green"/>
        </w:rPr>
        <w:t>[DOPLNIT].</w:t>
      </w:r>
    </w:p>
    <w:p w14:paraId="78445157" w14:textId="77777777" w:rsidR="00A10062" w:rsidRPr="009A6E2F" w:rsidRDefault="00A10062" w:rsidP="00A10062">
      <w:pPr>
        <w:pStyle w:val="Zkladntext"/>
        <w:ind w:left="360"/>
        <w:rPr>
          <w:rFonts w:ascii="Times New Roman" w:hAnsi="Times New Roman" w:cs="Times New Roman"/>
          <w:sz w:val="22"/>
          <w:szCs w:val="22"/>
        </w:rPr>
      </w:pPr>
    </w:p>
    <w:p w14:paraId="7425E149" w14:textId="35B4E866" w:rsidR="002E5F2D" w:rsidRPr="009A6E2F" w:rsidRDefault="007A6A24" w:rsidP="00A10062">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Zhotovitel</w:t>
      </w:r>
      <w:r w:rsidR="002E5F2D" w:rsidRPr="009A6E2F">
        <w:rPr>
          <w:rFonts w:ascii="Times New Roman" w:hAnsi="Times New Roman" w:cs="Times New Roman"/>
          <w:sz w:val="22"/>
          <w:szCs w:val="22"/>
        </w:rPr>
        <w:t xml:space="preserve"> je povinen předložit originál bankovní záruky </w:t>
      </w:r>
      <w:r w:rsidRPr="009A6E2F">
        <w:rPr>
          <w:rFonts w:ascii="Times New Roman" w:hAnsi="Times New Roman" w:cs="Times New Roman"/>
          <w:sz w:val="22"/>
          <w:szCs w:val="22"/>
        </w:rPr>
        <w:t>Objednatel</w:t>
      </w:r>
      <w:r w:rsidR="002E5F2D" w:rsidRPr="009A6E2F">
        <w:rPr>
          <w:rFonts w:ascii="Times New Roman" w:hAnsi="Times New Roman" w:cs="Times New Roman"/>
          <w:sz w:val="22"/>
          <w:szCs w:val="22"/>
        </w:rPr>
        <w:t xml:space="preserve">i </w:t>
      </w:r>
      <w:r w:rsidR="00482236" w:rsidRPr="009A6E2F">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9A6E2F" w:rsidRDefault="004B6DD2" w:rsidP="004B6DD2">
      <w:pPr>
        <w:pStyle w:val="Odstavecseseznamem"/>
        <w:rPr>
          <w:sz w:val="22"/>
          <w:szCs w:val="22"/>
        </w:rPr>
      </w:pPr>
    </w:p>
    <w:p w14:paraId="08D0FE79" w14:textId="4F2A553B" w:rsidR="002E5F2D" w:rsidRPr="009A6E2F" w:rsidRDefault="00F707F0" w:rsidP="002E5F2D">
      <w:pPr>
        <w:pStyle w:val="Zkladntext"/>
        <w:numPr>
          <w:ilvl w:val="1"/>
          <w:numId w:val="2"/>
        </w:numPr>
        <w:ind w:hanging="720"/>
        <w:rPr>
          <w:rFonts w:ascii="Times New Roman" w:hAnsi="Times New Roman" w:cs="Times New Roman"/>
          <w:sz w:val="22"/>
          <w:szCs w:val="22"/>
        </w:rPr>
      </w:pPr>
      <w:r w:rsidRPr="009A6E2F">
        <w:rPr>
          <w:rFonts w:ascii="Times New Roman" w:hAnsi="Times New Roman" w:cs="Times New Roman"/>
          <w:sz w:val="22"/>
          <w:szCs w:val="22"/>
        </w:rPr>
        <w:t xml:space="preserve">Bankovní záruka musí být vystavena tuzemským peněžním </w:t>
      </w:r>
      <w:r w:rsidR="0077103A" w:rsidRPr="009A6E2F">
        <w:rPr>
          <w:rFonts w:ascii="Times New Roman" w:hAnsi="Times New Roman" w:cs="Times New Roman"/>
          <w:sz w:val="22"/>
          <w:szCs w:val="22"/>
        </w:rPr>
        <w:t>ústavem,</w:t>
      </w:r>
      <w:r w:rsidRPr="009A6E2F">
        <w:rPr>
          <w:rFonts w:ascii="Times New Roman" w:hAnsi="Times New Roman" w:cs="Times New Roman"/>
          <w:sz w:val="22"/>
          <w:szCs w:val="22"/>
        </w:rPr>
        <w:t xml:space="preserve"> a to výlučně k zajištění řádného plnění závazků </w:t>
      </w:r>
      <w:r w:rsidR="007A6A24" w:rsidRPr="009A6E2F">
        <w:rPr>
          <w:rFonts w:ascii="Times New Roman" w:hAnsi="Times New Roman" w:cs="Times New Roman"/>
          <w:sz w:val="22"/>
          <w:szCs w:val="22"/>
        </w:rPr>
        <w:t>Zhotovitel</w:t>
      </w:r>
      <w:r w:rsidRPr="009A6E2F">
        <w:rPr>
          <w:rFonts w:ascii="Times New Roman" w:hAnsi="Times New Roman" w:cs="Times New Roman"/>
          <w:sz w:val="22"/>
          <w:szCs w:val="22"/>
        </w:rPr>
        <w:t xml:space="preserve">e vyplývajících z poskytnuté záruky dle této smlouvy, včetně úhrady smluvních pokut a dalších pohledávek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e vážících se podle této smlouvy k nárokům </w:t>
      </w:r>
      <w:r w:rsidR="007A6A24" w:rsidRPr="009A6E2F">
        <w:rPr>
          <w:rFonts w:ascii="Times New Roman" w:hAnsi="Times New Roman" w:cs="Times New Roman"/>
          <w:sz w:val="22"/>
          <w:szCs w:val="22"/>
        </w:rPr>
        <w:t>Objednatel</w:t>
      </w:r>
      <w:r w:rsidRPr="009A6E2F">
        <w:rPr>
          <w:rFonts w:ascii="Times New Roman" w:hAnsi="Times New Roman" w:cs="Times New Roman"/>
          <w:sz w:val="22"/>
          <w:szCs w:val="22"/>
        </w:rPr>
        <w:t xml:space="preserve">e v souvislosti </w:t>
      </w:r>
      <w:r w:rsidR="00771D05" w:rsidRPr="009A6E2F">
        <w:rPr>
          <w:rFonts w:ascii="Times New Roman" w:hAnsi="Times New Roman" w:cs="Times New Roman"/>
          <w:sz w:val="22"/>
          <w:szCs w:val="22"/>
        </w:rPr>
        <w:t xml:space="preserve">s odstoupením od smlouvy o </w:t>
      </w:r>
      <w:r w:rsidR="007A6A24" w:rsidRPr="009A6E2F">
        <w:rPr>
          <w:rFonts w:ascii="Times New Roman" w:hAnsi="Times New Roman" w:cs="Times New Roman"/>
          <w:sz w:val="22"/>
          <w:szCs w:val="22"/>
        </w:rPr>
        <w:t>Dílo</w:t>
      </w:r>
      <w:r w:rsidR="00771D05" w:rsidRPr="009A6E2F">
        <w:rPr>
          <w:rFonts w:ascii="Times New Roman" w:hAnsi="Times New Roman" w:cs="Times New Roman"/>
          <w:sz w:val="22"/>
          <w:szCs w:val="22"/>
        </w:rPr>
        <w:t xml:space="preserve">. Bankovní záruka musí být </w:t>
      </w:r>
      <w:r w:rsidR="00771D05" w:rsidRPr="009A6E2F">
        <w:rPr>
          <w:rFonts w:ascii="Times New Roman" w:hAnsi="Times New Roman" w:cs="Times New Roman"/>
          <w:sz w:val="22"/>
          <w:szCs w:val="22"/>
        </w:rPr>
        <w:lastRenderedPageBreak/>
        <w:t xml:space="preserve">vystavena nejméně na dobu do uplynutí záruční doby dle smlouvy. Bankovní záruka musí být vystavena jako bezpodmínečná a splatná na první vyzvu </w:t>
      </w:r>
      <w:r w:rsidR="007A6A24" w:rsidRPr="009A6E2F">
        <w:rPr>
          <w:rFonts w:ascii="Times New Roman" w:hAnsi="Times New Roman" w:cs="Times New Roman"/>
          <w:sz w:val="22"/>
          <w:szCs w:val="22"/>
        </w:rPr>
        <w:t>Objednatel</w:t>
      </w:r>
      <w:r w:rsidR="00771D05" w:rsidRPr="009A6E2F">
        <w:rPr>
          <w:rFonts w:ascii="Times New Roman" w:hAnsi="Times New Roman" w:cs="Times New Roman"/>
          <w:sz w:val="22"/>
          <w:szCs w:val="22"/>
        </w:rPr>
        <w:t>e a bez námitek.</w:t>
      </w:r>
      <w:r w:rsidR="00B8392D" w:rsidRPr="009A6E2F">
        <w:rPr>
          <w:rFonts w:ascii="Times New Roman" w:hAnsi="Times New Roman" w:cs="Times New Roman"/>
          <w:sz w:val="22"/>
          <w:szCs w:val="22"/>
        </w:rPr>
        <w:t xml:space="preserve"> Vzor bankovní záruky je </w:t>
      </w:r>
      <w:r w:rsidR="00B8392D" w:rsidRPr="00541AD7">
        <w:rPr>
          <w:rFonts w:ascii="Times New Roman" w:hAnsi="Times New Roman" w:cs="Times New Roman"/>
          <w:sz w:val="22"/>
          <w:szCs w:val="22"/>
        </w:rPr>
        <w:t>přílohou č.</w:t>
      </w:r>
      <w:r w:rsidR="00541AD7" w:rsidRPr="00541AD7">
        <w:rPr>
          <w:rFonts w:ascii="Times New Roman" w:hAnsi="Times New Roman" w:cs="Times New Roman"/>
          <w:sz w:val="22"/>
          <w:szCs w:val="22"/>
        </w:rPr>
        <w:t>4</w:t>
      </w:r>
      <w:r w:rsidR="00B8392D" w:rsidRPr="009A6E2F">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1BCB81F9"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Pr="000C739D">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0D49ACFF"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00300E48">
        <w:rPr>
          <w:rFonts w:ascii="Times New Roman" w:hAnsi="Times New Roman" w:cs="Times New Roman"/>
          <w:sz w:val="22"/>
          <w:szCs w:val="22"/>
        </w:rPr>
        <w:t xml:space="preserve"> Kč</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3C7CC37C" w14:textId="3DD18A59" w:rsidR="002E5F2D" w:rsidRPr="0077103A" w:rsidRDefault="002E5F2D" w:rsidP="0077103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r w:rsidR="0077103A">
        <w:rPr>
          <w:rFonts w:ascii="Times New Roman" w:hAnsi="Times New Roman" w:cs="Times New Roman"/>
          <w:sz w:val="22"/>
          <w:szCs w:val="22"/>
        </w:rPr>
        <w:br w:type="page"/>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766269">
      <w:pPr>
        <w:pStyle w:val="Zkladntextodsazen"/>
        <w:spacing w:line="240" w:lineRule="auto"/>
        <w:ind w:firstLine="360"/>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21601750"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r w:rsidR="009A5A6C" w:rsidRPr="002E5F2D">
        <w:rPr>
          <w:rFonts w:ascii="Times New Roman" w:hAnsi="Times New Roman" w:cs="Times New Roman"/>
          <w:snapToGrid w:val="0"/>
        </w:rPr>
        <w:t>základě,</w:t>
      </w:r>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w:t>
      </w:r>
      <w:r w:rsidRPr="002E5F2D">
        <w:rPr>
          <w:rFonts w:ascii="Times New Roman" w:hAnsi="Times New Roman" w:cs="Times New Roman"/>
          <w:sz w:val="22"/>
          <w:szCs w:val="22"/>
        </w:rPr>
        <w:lastRenderedPageBreak/>
        <w:t xml:space="preserve">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08118F37" w14:textId="7E6B2430" w:rsidR="00B00413" w:rsidRPr="006C0A3E" w:rsidRDefault="002E5F2D" w:rsidP="002E5F2D">
      <w:pPr>
        <w:pStyle w:val="Zkladntext"/>
        <w:numPr>
          <w:ilvl w:val="1"/>
          <w:numId w:val="2"/>
        </w:numPr>
        <w:ind w:hanging="720"/>
        <w:rPr>
          <w:rFonts w:ascii="Times New Roman" w:hAnsi="Times New Roman" w:cs="Times New Roman"/>
          <w:spacing w:val="-1"/>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605243C5" w14:textId="1043F738" w:rsidR="003F360C" w:rsidRPr="00A432F5" w:rsidRDefault="002E5F2D" w:rsidP="003F360C">
      <w:pPr>
        <w:ind w:left="720" w:hanging="720"/>
        <w:rPr>
          <w:sz w:val="22"/>
          <w:szCs w:val="22"/>
        </w:rPr>
      </w:pPr>
      <w:r w:rsidRPr="002E5F2D">
        <w:tab/>
        <w:t xml:space="preserve">a) adresa pro doručování </w:t>
      </w:r>
      <w:r w:rsidR="007A6A24">
        <w:t>Objednatel</w:t>
      </w:r>
      <w:r w:rsidRPr="002E5F2D">
        <w:t xml:space="preserve">e je: </w:t>
      </w:r>
      <w:r w:rsidR="003F360C">
        <w:tab/>
      </w:r>
      <w:r w:rsidR="003F360C" w:rsidRPr="00A432F5">
        <w:rPr>
          <w:sz w:val="22"/>
          <w:szCs w:val="22"/>
        </w:rPr>
        <w:t>Adresa</w:t>
      </w:r>
      <w:r w:rsidR="003F360C">
        <w:rPr>
          <w:sz w:val="22"/>
          <w:szCs w:val="22"/>
        </w:rPr>
        <w:t>:</w:t>
      </w:r>
      <w:r w:rsidR="003F360C" w:rsidRPr="00A432F5">
        <w:rPr>
          <w:sz w:val="22"/>
          <w:szCs w:val="22"/>
        </w:rPr>
        <w:tab/>
      </w:r>
      <w:r w:rsidR="003F360C">
        <w:rPr>
          <w:sz w:val="22"/>
          <w:szCs w:val="22"/>
        </w:rPr>
        <w:tab/>
      </w:r>
      <w:r w:rsidR="003F360C" w:rsidRPr="00A432F5">
        <w:rPr>
          <w:sz w:val="22"/>
          <w:szCs w:val="22"/>
        </w:rPr>
        <w:tab/>
        <w:t>Aš,</w:t>
      </w:r>
      <w:r w:rsidR="003F360C">
        <w:rPr>
          <w:sz w:val="22"/>
          <w:szCs w:val="22"/>
        </w:rPr>
        <w:t xml:space="preserve"> </w:t>
      </w:r>
      <w:r w:rsidR="003F360C" w:rsidRPr="00A432F5">
        <w:rPr>
          <w:sz w:val="22"/>
          <w:szCs w:val="22"/>
        </w:rPr>
        <w:t>Kamenná 52</w:t>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t>PSČ:</w:t>
      </w:r>
      <w:r w:rsidR="003F360C" w:rsidRPr="00A432F5">
        <w:rPr>
          <w:sz w:val="22"/>
          <w:szCs w:val="22"/>
        </w:rPr>
        <w:tab/>
      </w:r>
      <w:r w:rsidR="003F360C" w:rsidRPr="00A432F5">
        <w:rPr>
          <w:sz w:val="22"/>
          <w:szCs w:val="22"/>
        </w:rPr>
        <w:tab/>
      </w:r>
      <w:r w:rsidR="003F360C" w:rsidRPr="00A432F5">
        <w:rPr>
          <w:sz w:val="22"/>
          <w:szCs w:val="22"/>
        </w:rPr>
        <w:tab/>
        <w:t>352 01</w:t>
      </w:r>
    </w:p>
    <w:p w14:paraId="4EFEB74E" w14:textId="77777777" w:rsidR="003F360C" w:rsidRPr="00A432F5" w:rsidRDefault="003F360C" w:rsidP="003F360C">
      <w:pPr>
        <w:ind w:left="4236" w:firstLine="720"/>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346A9F82" w14:textId="0822F34E" w:rsidR="002E5F2D" w:rsidRPr="002E5F2D" w:rsidRDefault="003F360C" w:rsidP="003F360C">
      <w:pPr>
        <w:pStyle w:val="BodyText21"/>
        <w:widowControl/>
        <w:tabs>
          <w:tab w:val="left" w:pos="709"/>
        </w:tabs>
        <w:rPr>
          <w:color w:val="0000FF"/>
        </w:rPr>
      </w:pPr>
      <w:r w:rsidRPr="00A432F5">
        <w:tab/>
      </w:r>
      <w:r w:rsidRPr="00A432F5">
        <w:tab/>
      </w:r>
      <w:r w:rsidRPr="00A432F5">
        <w:tab/>
      </w:r>
      <w:r w:rsidRPr="00A432F5">
        <w:tab/>
      </w:r>
      <w:r w:rsidRPr="00A432F5">
        <w:tab/>
      </w:r>
      <w:r w:rsidRPr="00A432F5">
        <w:tab/>
      </w:r>
      <w:r>
        <w:tab/>
      </w:r>
      <w:r w:rsidRPr="00A432F5">
        <w:t>K rukám:</w:t>
      </w:r>
      <w:r w:rsidRPr="00A432F5">
        <w:tab/>
      </w:r>
      <w:r w:rsidRPr="00A432F5">
        <w:tab/>
        <w:t>Matěj Zima</w:t>
      </w:r>
    </w:p>
    <w:p w14:paraId="79760E2C" w14:textId="77777777" w:rsidR="002E5F2D" w:rsidRPr="002E5F2D" w:rsidRDefault="002E5F2D" w:rsidP="002E5F2D">
      <w:pPr>
        <w:tabs>
          <w:tab w:val="left" w:pos="4395"/>
        </w:tabs>
        <w:ind w:firstLine="3969"/>
        <w:jc w:val="both"/>
        <w:rPr>
          <w:sz w:val="22"/>
          <w:szCs w:val="22"/>
        </w:rPr>
      </w:pPr>
    </w:p>
    <w:p w14:paraId="1A6FDF69" w14:textId="051B0BB4" w:rsidR="003F360C" w:rsidRPr="00A432F5" w:rsidRDefault="002E5F2D" w:rsidP="003F360C">
      <w:pPr>
        <w:ind w:left="720" w:hanging="12"/>
        <w:rPr>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003F360C" w:rsidRPr="003F360C">
        <w:rPr>
          <w:sz w:val="22"/>
          <w:szCs w:val="22"/>
        </w:rPr>
        <w:t xml:space="preserve"> </w:t>
      </w:r>
      <w:r w:rsidR="003F360C">
        <w:rPr>
          <w:sz w:val="22"/>
          <w:szCs w:val="22"/>
        </w:rPr>
        <w:tab/>
      </w:r>
      <w:r w:rsidR="003F360C" w:rsidRPr="00A432F5">
        <w:rPr>
          <w:sz w:val="22"/>
          <w:szCs w:val="22"/>
        </w:rPr>
        <w:t>Adresa</w:t>
      </w:r>
      <w:r w:rsidR="003F360C">
        <w:rPr>
          <w:sz w:val="22"/>
          <w:szCs w:val="22"/>
        </w:rPr>
        <w:t>:</w:t>
      </w:r>
      <w:r w:rsidR="003F360C" w:rsidRPr="00A432F5">
        <w:rPr>
          <w:sz w:val="22"/>
          <w:szCs w:val="22"/>
        </w:rPr>
        <w:tab/>
      </w:r>
      <w:r w:rsidR="003F360C">
        <w:rPr>
          <w:sz w:val="22"/>
          <w:szCs w:val="22"/>
        </w:rPr>
        <w:tab/>
      </w:r>
      <w:r w:rsidR="003F360C" w:rsidRPr="00A432F5">
        <w:rPr>
          <w:sz w:val="22"/>
          <w:szCs w:val="22"/>
        </w:rPr>
        <w:tab/>
      </w:r>
      <w:r w:rsidR="003F360C" w:rsidRPr="00445FCE">
        <w:rPr>
          <w:b/>
          <w:bCs/>
          <w:color w:val="000000" w:themeColor="text1"/>
          <w:sz w:val="22"/>
          <w:szCs w:val="22"/>
        </w:rPr>
        <w:t>[</w:t>
      </w:r>
      <w:r w:rsidR="003F360C" w:rsidRPr="00445FCE">
        <w:rPr>
          <w:b/>
          <w:bCs/>
          <w:color w:val="000000" w:themeColor="text1"/>
          <w:sz w:val="22"/>
          <w:szCs w:val="22"/>
          <w:highlight w:val="cyan"/>
        </w:rPr>
        <w:t>vyplní Zhotovitel]</w:t>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r>
      <w:r w:rsidR="003F360C" w:rsidRPr="00A432F5">
        <w:rPr>
          <w:sz w:val="22"/>
          <w:szCs w:val="22"/>
        </w:rPr>
        <w:tab/>
        <w:t>PSČ:</w:t>
      </w:r>
      <w:r w:rsidR="003F360C" w:rsidRPr="00A432F5">
        <w:rPr>
          <w:sz w:val="22"/>
          <w:szCs w:val="22"/>
        </w:rPr>
        <w:tab/>
      </w:r>
      <w:r w:rsidR="003F360C" w:rsidRPr="00A432F5">
        <w:rPr>
          <w:sz w:val="22"/>
          <w:szCs w:val="22"/>
        </w:rPr>
        <w:tab/>
      </w:r>
      <w:r w:rsidR="003F360C" w:rsidRPr="00A432F5">
        <w:rPr>
          <w:sz w:val="22"/>
          <w:szCs w:val="22"/>
        </w:rPr>
        <w:tab/>
      </w:r>
      <w:r w:rsidR="003F360C" w:rsidRPr="00445FCE">
        <w:rPr>
          <w:b/>
          <w:bCs/>
          <w:color w:val="000000" w:themeColor="text1"/>
          <w:sz w:val="22"/>
          <w:szCs w:val="22"/>
        </w:rPr>
        <w:t>[</w:t>
      </w:r>
      <w:r w:rsidR="003F360C" w:rsidRPr="00445FCE">
        <w:rPr>
          <w:b/>
          <w:bCs/>
          <w:color w:val="000000" w:themeColor="text1"/>
          <w:sz w:val="22"/>
          <w:szCs w:val="22"/>
          <w:highlight w:val="cyan"/>
        </w:rPr>
        <w:t>vyplní Zhotovitel]</w:t>
      </w:r>
    </w:p>
    <w:p w14:paraId="50DA7E3C" w14:textId="0159A7F9" w:rsidR="003F360C" w:rsidRPr="00A432F5" w:rsidRDefault="003F360C" w:rsidP="003F360C">
      <w:pPr>
        <w:ind w:left="4236" w:firstLine="720"/>
        <w:jc w:val="both"/>
        <w:rPr>
          <w:sz w:val="22"/>
          <w:szCs w:val="22"/>
        </w:rPr>
      </w:pPr>
      <w:r w:rsidRPr="00A432F5">
        <w:rPr>
          <w:sz w:val="22"/>
          <w:szCs w:val="22"/>
        </w:rPr>
        <w:t>Datová Schránka:</w:t>
      </w:r>
      <w:r w:rsidRPr="00A432F5">
        <w:rPr>
          <w:sz w:val="22"/>
          <w:szCs w:val="22"/>
        </w:rPr>
        <w:tab/>
      </w:r>
      <w:r w:rsidRPr="00445FCE">
        <w:rPr>
          <w:b/>
          <w:bCs/>
          <w:color w:val="000000" w:themeColor="text1"/>
          <w:sz w:val="22"/>
          <w:szCs w:val="22"/>
        </w:rPr>
        <w:t>[</w:t>
      </w:r>
      <w:r w:rsidRPr="00445FCE">
        <w:rPr>
          <w:b/>
          <w:bCs/>
          <w:color w:val="000000" w:themeColor="text1"/>
          <w:sz w:val="22"/>
          <w:szCs w:val="22"/>
          <w:highlight w:val="cyan"/>
        </w:rPr>
        <w:t>vyplní Zhotovitel]</w:t>
      </w:r>
    </w:p>
    <w:p w14:paraId="410AA6EB" w14:textId="07F4A800" w:rsidR="002E5F2D" w:rsidRPr="002E5F2D" w:rsidRDefault="003F360C" w:rsidP="003F360C">
      <w:pPr>
        <w:tabs>
          <w:tab w:val="left" w:pos="4395"/>
        </w:tabs>
        <w:ind w:left="4395" w:hanging="3686"/>
        <w:rPr>
          <w:b/>
          <w:bCs/>
          <w:sz w:val="22"/>
          <w:szCs w:val="22"/>
        </w:rPr>
      </w:pPr>
      <w:r w:rsidRPr="00A432F5">
        <w:rPr>
          <w:sz w:val="22"/>
          <w:szCs w:val="22"/>
        </w:rPr>
        <w:tab/>
      </w:r>
      <w:r w:rsidRPr="00A432F5">
        <w:rPr>
          <w:sz w:val="22"/>
          <w:szCs w:val="22"/>
        </w:rPr>
        <w:tab/>
        <w:t>K</w:t>
      </w:r>
      <w:r>
        <w:rPr>
          <w:sz w:val="22"/>
          <w:szCs w:val="22"/>
        </w:rPr>
        <w:t> </w:t>
      </w:r>
      <w:r w:rsidRPr="00A432F5">
        <w:rPr>
          <w:sz w:val="22"/>
          <w:szCs w:val="22"/>
        </w:rPr>
        <w:t>rukám</w:t>
      </w:r>
      <w:r>
        <w:rPr>
          <w:b/>
          <w:bCs/>
          <w:color w:val="FF0000"/>
          <w:sz w:val="22"/>
          <w:szCs w:val="22"/>
        </w:rPr>
        <w:tab/>
      </w:r>
      <w:r>
        <w:rPr>
          <w:b/>
          <w:bCs/>
          <w:color w:val="FF0000"/>
          <w:sz w:val="22"/>
          <w:szCs w:val="22"/>
        </w:rPr>
        <w:tab/>
      </w:r>
      <w:r w:rsidR="002E5F2D" w:rsidRPr="00445FCE">
        <w:rPr>
          <w:b/>
          <w:bCs/>
          <w:color w:val="000000" w:themeColor="text1"/>
          <w:sz w:val="22"/>
          <w:szCs w:val="22"/>
        </w:rPr>
        <w:t>[</w:t>
      </w:r>
      <w:r w:rsidR="002E5F2D" w:rsidRPr="00445FCE">
        <w:rPr>
          <w:b/>
          <w:bCs/>
          <w:color w:val="000000" w:themeColor="text1"/>
          <w:sz w:val="22"/>
          <w:szCs w:val="22"/>
          <w:highlight w:val="cyan"/>
        </w:rPr>
        <w:t xml:space="preserve">vyplní </w:t>
      </w:r>
      <w:r w:rsidR="007A6A24" w:rsidRPr="00445FCE">
        <w:rPr>
          <w:b/>
          <w:bCs/>
          <w:color w:val="000000" w:themeColor="text1"/>
          <w:sz w:val="22"/>
          <w:szCs w:val="22"/>
          <w:highlight w:val="cyan"/>
        </w:rPr>
        <w:t>Zhotovitel</w:t>
      </w:r>
      <w:r w:rsidR="002E5F2D" w:rsidRPr="00445FCE">
        <w:rPr>
          <w:b/>
          <w:bCs/>
          <w:color w:val="000000" w:themeColor="text1"/>
          <w:sz w:val="22"/>
          <w:szCs w:val="22"/>
          <w:highlight w:val="cyan"/>
        </w:rPr>
        <w:t>]</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A70C1A">
      <w:pPr>
        <w:pStyle w:val="Nadpis6"/>
        <w:spacing w:after="120"/>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68B486B1"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w:t>
      </w:r>
      <w:r w:rsidR="00915F95" w:rsidRPr="002E5F2D">
        <w:rPr>
          <w:rFonts w:ascii="Times New Roman" w:hAnsi="Times New Roman" w:cs="Times New Roman"/>
          <w:sz w:val="22"/>
          <w:szCs w:val="22"/>
        </w:rPr>
        <w:t>je</w:t>
      </w:r>
      <w:r w:rsidR="006C0A3E">
        <w:rPr>
          <w:rFonts w:ascii="Times New Roman" w:hAnsi="Times New Roman" w:cs="Times New Roman"/>
          <w:sz w:val="22"/>
          <w:szCs w:val="22"/>
        </w:rPr>
        <w:t>:</w:t>
      </w:r>
      <w:r w:rsidR="006C0A3E" w:rsidRPr="006C0A3E">
        <w:t xml:space="preserve"> </w:t>
      </w:r>
      <w:r w:rsidR="006C0A3E" w:rsidRPr="006C0A3E">
        <w:rPr>
          <w:rFonts w:ascii="Times New Roman" w:hAnsi="Times New Roman" w:cs="Times New Roman"/>
          <w:b/>
          <w:bCs/>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51A0A237" w:rsidR="002E5F2D" w:rsidRPr="002E5F2D" w:rsidRDefault="002E5F2D" w:rsidP="002E5F2D">
      <w:pPr>
        <w:ind w:left="705"/>
        <w:jc w:val="both"/>
        <w:rPr>
          <w:sz w:val="22"/>
          <w:szCs w:val="22"/>
        </w:rPr>
      </w:pPr>
      <w:r w:rsidRPr="002E5F2D">
        <w:rPr>
          <w:sz w:val="22"/>
          <w:szCs w:val="22"/>
        </w:rPr>
        <w:t>a)</w:t>
      </w:r>
      <w:r w:rsidRPr="002E5F2D">
        <w:rPr>
          <w:sz w:val="22"/>
          <w:szCs w:val="22"/>
        </w:rPr>
        <w:tab/>
        <w:t>díle a všech jeho zhotovovaných, obnovovaných, upravovaných a jiných částech, a</w:t>
      </w:r>
    </w:p>
    <w:p w14:paraId="6EED5D38" w14:textId="1F3865A8" w:rsidR="002E5F2D" w:rsidRDefault="002E5F2D" w:rsidP="002E5F2D">
      <w:pPr>
        <w:ind w:left="1414" w:hanging="705"/>
        <w:jc w:val="both"/>
        <w:rPr>
          <w:sz w:val="22"/>
          <w:szCs w:val="22"/>
        </w:rPr>
      </w:pPr>
      <w:r w:rsidRPr="002E5F2D">
        <w:rPr>
          <w:sz w:val="22"/>
          <w:szCs w:val="22"/>
        </w:rPr>
        <w:t>b)</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1A7C0890" w:rsidR="002E5F2D" w:rsidRPr="002E5F2D" w:rsidRDefault="002E5F2D" w:rsidP="002E5F2D">
      <w:pPr>
        <w:ind w:left="705"/>
        <w:jc w:val="both"/>
        <w:rPr>
          <w:sz w:val="22"/>
          <w:szCs w:val="22"/>
        </w:rPr>
      </w:pPr>
      <w:r w:rsidRPr="002E5F2D">
        <w:rPr>
          <w:sz w:val="22"/>
          <w:szCs w:val="22"/>
        </w:rPr>
        <w:t>a)</w:t>
      </w:r>
      <w:r w:rsidRPr="002E5F2D">
        <w:rPr>
          <w:sz w:val="22"/>
          <w:szCs w:val="22"/>
        </w:rPr>
        <w:tab/>
        <w:t>zařízení staveniště provozního, výrobního či sociálního charakteru; a/nebo</w:t>
      </w:r>
    </w:p>
    <w:p w14:paraId="6E534B29" w14:textId="23613FC0" w:rsidR="002E5F2D" w:rsidRPr="002E5F2D" w:rsidRDefault="002E5F2D" w:rsidP="002E5F2D">
      <w:pPr>
        <w:tabs>
          <w:tab w:val="left" w:pos="567"/>
        </w:tabs>
        <w:ind w:left="1410" w:hanging="705"/>
        <w:jc w:val="both"/>
        <w:rPr>
          <w:sz w:val="22"/>
          <w:szCs w:val="22"/>
        </w:rPr>
      </w:pPr>
      <w:r w:rsidRPr="002E5F2D">
        <w:rPr>
          <w:sz w:val="22"/>
          <w:szCs w:val="22"/>
        </w:rPr>
        <w:t>b)</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64D76E82" w:rsidR="009C6A56" w:rsidRDefault="002E5F2D" w:rsidP="002E5F2D">
      <w:pPr>
        <w:ind w:left="993" w:hanging="288"/>
        <w:jc w:val="both"/>
        <w:rPr>
          <w:sz w:val="22"/>
          <w:szCs w:val="22"/>
        </w:rPr>
      </w:pPr>
      <w:r w:rsidRPr="002E5F2D">
        <w:rPr>
          <w:sz w:val="22"/>
          <w:szCs w:val="22"/>
        </w:rPr>
        <w:t>c)</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3E1716">
      <w:pPr>
        <w:pStyle w:val="Zkladntext"/>
        <w:numPr>
          <w:ilvl w:val="0"/>
          <w:numId w:val="2"/>
        </w:numPr>
        <w:tabs>
          <w:tab w:val="clear" w:pos="864"/>
        </w:tabs>
        <w:ind w:left="1276" w:hanging="916"/>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3E1716">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3E1716">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FB1490">
      <w:pPr>
        <w:pStyle w:val="Zkladntext"/>
        <w:numPr>
          <w:ilvl w:val="0"/>
          <w:numId w:val="2"/>
        </w:numPr>
        <w:tabs>
          <w:tab w:val="clear" w:pos="864"/>
          <w:tab w:val="num" w:pos="360"/>
        </w:tabs>
        <w:ind w:left="709"/>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FB1490">
      <w:pPr>
        <w:pStyle w:val="Zkladntext"/>
        <w:jc w:val="center"/>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7C7CECD"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001861C3" w:rsidRPr="002E5F2D">
        <w:rPr>
          <w:rFonts w:ascii="Times New Roman" w:hAnsi="Times New Roman" w:cs="Times New Roman"/>
          <w:sz w:val="22"/>
          <w:szCs w:val="22"/>
        </w:rPr>
        <w:t>):</w:t>
      </w:r>
      <w:r w:rsidRPr="002E5F2D">
        <w:rPr>
          <w:rFonts w:ascii="Times New Roman" w:hAnsi="Times New Roman" w:cs="Times New Roman"/>
          <w:sz w:val="22"/>
          <w:szCs w:val="22"/>
        </w:rPr>
        <w:t xml:space="preserve">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B1AAB" w14:textId="15C2C920" w:rsidR="002E5F2D" w:rsidRDefault="002E5F2D" w:rsidP="00F73AD2">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57E23D21" w14:textId="77777777" w:rsidR="00165283" w:rsidRDefault="00165283" w:rsidP="00165283">
      <w:pPr>
        <w:pStyle w:val="Odstavecseseznamem"/>
        <w:rPr>
          <w:sz w:val="22"/>
          <w:szCs w:val="22"/>
        </w:rPr>
      </w:pPr>
    </w:p>
    <w:p w14:paraId="6397F6C1" w14:textId="77777777" w:rsidR="00165283" w:rsidRPr="00F73AD2" w:rsidRDefault="00165283" w:rsidP="00165283">
      <w:pPr>
        <w:pStyle w:val="Zkladntext"/>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573A7914" w:rsidR="002E5F2D" w:rsidRPr="002E5F2D" w:rsidRDefault="002E5F2D" w:rsidP="002E5F2D">
      <w:pPr>
        <w:pStyle w:val="BodyText21"/>
        <w:widowControl/>
        <w:ind w:firstLine="708"/>
        <w:rPr>
          <w:color w:val="0000FF"/>
        </w:rPr>
      </w:pPr>
      <w:r w:rsidRPr="002E5F2D">
        <w:t xml:space="preserve">a) </w:t>
      </w:r>
      <w:r w:rsidR="001A3686">
        <w:t>Matěj Zima</w:t>
      </w:r>
      <w:r w:rsidR="001A3686" w:rsidRPr="001A3686">
        <w:t xml:space="preserve">, </w:t>
      </w:r>
      <w:r w:rsidR="001A3686">
        <w:t>stavební technik</w:t>
      </w:r>
      <w:r w:rsidR="001A3686" w:rsidRPr="001A3686">
        <w:t xml:space="preserve"> </w:t>
      </w:r>
      <w:proofErr w:type="spellStart"/>
      <w:r w:rsidR="001A3686" w:rsidRPr="001A3686">
        <w:t>OSM</w:t>
      </w:r>
      <w:r w:rsidR="00FB0AA1">
        <w:t>aI</w:t>
      </w:r>
      <w:proofErr w:type="spellEnd"/>
      <w:r w:rsidR="001A3686" w:rsidRPr="001A3686">
        <w:t xml:space="preserve">, tel. </w:t>
      </w:r>
      <w:r w:rsidR="007D5BB5">
        <w:t>770 165 519</w:t>
      </w:r>
      <w:r w:rsidR="001A3686" w:rsidRPr="001A3686">
        <w:t xml:space="preserve">, </w:t>
      </w:r>
      <w:r w:rsidR="006D5E46">
        <w:t>zima.matej</w:t>
      </w:r>
      <w:r w:rsidR="001A3686" w:rsidRPr="001A3686">
        <w:t>@muas.cz</w:t>
      </w:r>
    </w:p>
    <w:p w14:paraId="52D80AA1" w14:textId="4F94159E" w:rsidR="002E5F2D" w:rsidRPr="002E5F2D" w:rsidRDefault="002E5F2D" w:rsidP="002E5F2D">
      <w:pPr>
        <w:pStyle w:val="BodyText21"/>
        <w:widowControl/>
        <w:ind w:firstLine="708"/>
        <w:rPr>
          <w:color w:val="0000FF"/>
        </w:rPr>
      </w:pPr>
      <w:r w:rsidRPr="002E5F2D">
        <w:t xml:space="preserve">b) </w:t>
      </w:r>
      <w:r w:rsidR="005657AC">
        <w:t>Václav Wagner</w:t>
      </w:r>
      <w:r w:rsidR="001A3686" w:rsidRPr="001A3686">
        <w:t xml:space="preserve">, </w:t>
      </w:r>
      <w:r w:rsidR="00FB0AA1">
        <w:t>stavební technik</w:t>
      </w:r>
      <w:r w:rsidR="001A3686" w:rsidRPr="001A3686">
        <w:t xml:space="preserve"> </w:t>
      </w:r>
      <w:proofErr w:type="spellStart"/>
      <w:r w:rsidR="001A3686" w:rsidRPr="001A3686">
        <w:t>OSM</w:t>
      </w:r>
      <w:r w:rsidR="00FB0AA1">
        <w:t>aI</w:t>
      </w:r>
      <w:proofErr w:type="spellEnd"/>
      <w:r w:rsidR="001A3686" w:rsidRPr="001A3686">
        <w:t xml:space="preserve">, tel. </w:t>
      </w:r>
      <w:r w:rsidR="006D5E46">
        <w:t>775 887 660</w:t>
      </w:r>
      <w:r w:rsidR="001A3686" w:rsidRPr="001A3686">
        <w:t xml:space="preserve">, </w:t>
      </w:r>
      <w:r w:rsidR="006D5E46">
        <w:t>wagner.vaclav</w:t>
      </w:r>
      <w:r w:rsidR="001A3686" w:rsidRPr="001A3686">
        <w:t>@muas.cz</w:t>
      </w: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A994D3E" w14:textId="428F9FE6" w:rsidR="00FB0AA1" w:rsidRDefault="00757EFA" w:rsidP="0034718D">
      <w:pPr>
        <w:pStyle w:val="BodyText21"/>
        <w:numPr>
          <w:ilvl w:val="0"/>
          <w:numId w:val="27"/>
        </w:numPr>
      </w:pPr>
      <w:r w:rsidRPr="00757EFA">
        <w:t>Ing. Pavel Jakeš</w:t>
      </w:r>
      <w:r w:rsidR="00FB0AA1">
        <w:t xml:space="preserve">, </w:t>
      </w:r>
      <w:r w:rsidR="004E017E">
        <w:t>p</w:t>
      </w:r>
      <w:r w:rsidR="003A4567">
        <w:t>rojektant</w:t>
      </w:r>
      <w:r w:rsidR="00FB0AA1">
        <w:t xml:space="preserve">, tel. </w:t>
      </w:r>
      <w:r w:rsidR="007520BE">
        <w:t>733 168 757</w:t>
      </w:r>
      <w:r w:rsidR="00FB0AA1">
        <w:t xml:space="preserve">, </w:t>
      </w:r>
      <w:r w:rsidR="00D73306" w:rsidRPr="00D73306">
        <w:t>pave</w:t>
      </w:r>
      <w:r w:rsidR="00D73306">
        <w:t>l.jakes@dek-cz.com</w:t>
      </w:r>
    </w:p>
    <w:p w14:paraId="352A9B9C" w14:textId="35A804C5" w:rsidR="002E5F2D" w:rsidRPr="002E5F2D" w:rsidRDefault="002E5F2D" w:rsidP="004E017E">
      <w:pPr>
        <w:pStyle w:val="BodyText21"/>
        <w:widowControl/>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1"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1"/>
    </w:p>
    <w:p w14:paraId="01B126C5" w14:textId="64E24B3B" w:rsidR="002E5F2D" w:rsidRPr="002E5F2D" w:rsidRDefault="002E5F2D" w:rsidP="004E017E">
      <w:pPr>
        <w:pStyle w:val="BodyText21"/>
        <w:widowControl/>
        <w:ind w:firstLine="708"/>
        <w:rPr>
          <w:color w:val="0000FF"/>
        </w:rPr>
      </w:pPr>
      <w:r w:rsidRPr="002E5F2D">
        <w:t xml:space="preserve">a) </w:t>
      </w:r>
      <w:r w:rsidR="00757164">
        <w:t xml:space="preserve">Vítězslav </w:t>
      </w:r>
      <w:proofErr w:type="spellStart"/>
      <w:r w:rsidR="00757164">
        <w:t>Kokoř</w:t>
      </w:r>
      <w:proofErr w:type="spellEnd"/>
      <w:r w:rsidR="00F700F8">
        <w:t>, MBA</w:t>
      </w:r>
      <w:r w:rsidRPr="002E5F2D">
        <w:t xml:space="preserve">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445FCE" w:rsidRDefault="002E5F2D" w:rsidP="002E5F2D">
      <w:pPr>
        <w:pStyle w:val="BodyText21"/>
        <w:widowControl/>
        <w:ind w:firstLine="708"/>
        <w:rPr>
          <w:color w:val="000000" w:themeColor="text1"/>
        </w:rPr>
      </w:pPr>
      <w:r w:rsidRPr="00445FCE">
        <w:rPr>
          <w:color w:val="000000" w:themeColor="text1"/>
        </w:rPr>
        <w:t>a</w:t>
      </w:r>
      <w:r w:rsidRPr="00445FCE">
        <w:rPr>
          <w:bCs/>
          <w:color w:val="000000" w:themeColor="text1"/>
        </w:rPr>
        <w:t xml:space="preserve">) </w:t>
      </w:r>
      <w:r w:rsidRPr="00445FCE">
        <w:rPr>
          <w:b/>
          <w:bCs/>
          <w:color w:val="000000" w:themeColor="text1"/>
        </w:rPr>
        <w:t>[</w:t>
      </w:r>
      <w:r w:rsidRPr="00445FCE">
        <w:rPr>
          <w:b/>
          <w:bCs/>
          <w:color w:val="000000" w:themeColor="text1"/>
          <w:highlight w:val="cyan"/>
        </w:rPr>
        <w:t xml:space="preserve">vyplní </w:t>
      </w:r>
      <w:r w:rsidR="007A6A24" w:rsidRPr="00445FCE">
        <w:rPr>
          <w:b/>
          <w:bCs/>
          <w:color w:val="000000" w:themeColor="text1"/>
          <w:highlight w:val="cyan"/>
        </w:rPr>
        <w:t>Zhotovitel</w:t>
      </w:r>
      <w:r w:rsidRPr="00445FCE">
        <w:rPr>
          <w:b/>
          <w:bCs/>
          <w:color w:val="000000" w:themeColor="text1"/>
          <w:highlight w:val="cyan"/>
        </w:rPr>
        <w:t>]</w:t>
      </w:r>
    </w:p>
    <w:p w14:paraId="7E618F06" w14:textId="695554AA" w:rsidR="002E5F2D" w:rsidRPr="00445FCE" w:rsidRDefault="002E5F2D" w:rsidP="002E5F2D">
      <w:pPr>
        <w:pStyle w:val="BodyText21"/>
        <w:widowControl/>
        <w:ind w:firstLine="708"/>
        <w:rPr>
          <w:color w:val="000000" w:themeColor="text1"/>
        </w:rPr>
      </w:pPr>
      <w:r w:rsidRPr="00445FCE">
        <w:rPr>
          <w:color w:val="000000" w:themeColor="text1"/>
        </w:rPr>
        <w:t xml:space="preserve">b) </w:t>
      </w:r>
      <w:r w:rsidRPr="00445FCE">
        <w:rPr>
          <w:b/>
          <w:bCs/>
          <w:color w:val="000000" w:themeColor="text1"/>
        </w:rPr>
        <w:t>[</w:t>
      </w:r>
      <w:r w:rsidRPr="00445FCE">
        <w:rPr>
          <w:b/>
          <w:bCs/>
          <w:color w:val="000000" w:themeColor="text1"/>
          <w:highlight w:val="cyan"/>
        </w:rPr>
        <w:t xml:space="preserve">vyplní </w:t>
      </w:r>
      <w:r w:rsidR="007A6A24" w:rsidRPr="00445FCE">
        <w:rPr>
          <w:b/>
          <w:bCs/>
          <w:color w:val="000000" w:themeColor="text1"/>
          <w:highlight w:val="cyan"/>
        </w:rPr>
        <w:t>Zhotovitel</w:t>
      </w:r>
      <w:r w:rsidRPr="00445FCE">
        <w:rPr>
          <w:b/>
          <w:bCs/>
          <w:color w:val="000000" w:themeColor="text1"/>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FB1490">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FB1490">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66CB805D" w14:textId="639CEA2E" w:rsidR="002E5F2D" w:rsidRPr="00C9710F" w:rsidRDefault="002E5F2D" w:rsidP="00C9710F">
      <w:pPr>
        <w:pStyle w:val="Zkladntext"/>
        <w:numPr>
          <w:ilvl w:val="1"/>
          <w:numId w:val="2"/>
        </w:numPr>
        <w:spacing w:after="240"/>
        <w:ind w:left="363"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28086C2B" w14:textId="4DD53236" w:rsidR="002E5F2D" w:rsidRPr="002E5F2D" w:rsidRDefault="002E5F2D" w:rsidP="002E5F2D">
      <w:pPr>
        <w:ind w:left="709"/>
        <w:jc w:val="both"/>
        <w:rPr>
          <w:sz w:val="22"/>
          <w:szCs w:val="22"/>
        </w:rPr>
      </w:pPr>
      <w:r w:rsidRPr="002E5F2D">
        <w:rPr>
          <w:b/>
          <w:bCs/>
          <w:sz w:val="22"/>
          <w:szCs w:val="22"/>
        </w:rPr>
        <w:t xml:space="preserve">Příloha č. </w:t>
      </w:r>
      <w:r w:rsidR="00541AD7" w:rsidRPr="002E5F2D">
        <w:rPr>
          <w:b/>
          <w:bCs/>
          <w:sz w:val="22"/>
          <w:szCs w:val="22"/>
        </w:rPr>
        <w:t>1:</w:t>
      </w:r>
      <w:r w:rsidRPr="002E5F2D">
        <w:rPr>
          <w:b/>
          <w:bCs/>
          <w:sz w:val="22"/>
          <w:szCs w:val="22"/>
        </w:rPr>
        <w:t xml:space="preserve">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5F3E189F" w:rsidR="002E5F2D" w:rsidRPr="002E5F2D" w:rsidRDefault="002E5F2D" w:rsidP="002E5F2D">
      <w:pPr>
        <w:ind w:left="709"/>
        <w:jc w:val="both"/>
        <w:rPr>
          <w:sz w:val="22"/>
          <w:szCs w:val="22"/>
        </w:rPr>
      </w:pPr>
      <w:r w:rsidRPr="002E5F2D">
        <w:rPr>
          <w:b/>
          <w:bCs/>
          <w:sz w:val="22"/>
          <w:szCs w:val="22"/>
        </w:rPr>
        <w:t xml:space="preserve">Příloha č. </w:t>
      </w:r>
      <w:r w:rsidR="00541AD7" w:rsidRPr="002E5F2D">
        <w:rPr>
          <w:b/>
          <w:bCs/>
          <w:sz w:val="22"/>
          <w:szCs w:val="22"/>
        </w:rPr>
        <w:t>2:</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p>
    <w:p w14:paraId="05DE2B19" w14:textId="71FC46D6" w:rsidR="002E5F2D" w:rsidRDefault="002E5F2D" w:rsidP="002E5F2D">
      <w:pPr>
        <w:ind w:left="709"/>
        <w:jc w:val="both"/>
        <w:rPr>
          <w:sz w:val="22"/>
          <w:szCs w:val="22"/>
        </w:rPr>
      </w:pPr>
      <w:r w:rsidRPr="002E5F2D">
        <w:rPr>
          <w:b/>
          <w:bCs/>
          <w:sz w:val="22"/>
          <w:szCs w:val="22"/>
        </w:rPr>
        <w:t xml:space="preserve">Příloha č. </w:t>
      </w:r>
      <w:r w:rsidR="00541AD7" w:rsidRPr="002E5F2D">
        <w:rPr>
          <w:b/>
          <w:bCs/>
          <w:sz w:val="22"/>
          <w:szCs w:val="22"/>
        </w:rPr>
        <w:t>3:</w:t>
      </w:r>
      <w:r w:rsidRPr="002E5F2D">
        <w:rPr>
          <w:b/>
          <w:bCs/>
          <w:sz w:val="22"/>
          <w:szCs w:val="22"/>
        </w:rPr>
        <w:t xml:space="preserve"> </w:t>
      </w:r>
      <w:r w:rsidRPr="002E5F2D">
        <w:rPr>
          <w:b/>
          <w:bCs/>
          <w:sz w:val="22"/>
          <w:szCs w:val="22"/>
        </w:rPr>
        <w:tab/>
      </w:r>
      <w:r w:rsidRPr="002E5F2D">
        <w:rPr>
          <w:sz w:val="22"/>
          <w:szCs w:val="22"/>
        </w:rPr>
        <w:t xml:space="preserve">Harmonogram realizace </w:t>
      </w:r>
      <w:r w:rsidR="003824F5">
        <w:rPr>
          <w:sz w:val="22"/>
          <w:szCs w:val="22"/>
        </w:rPr>
        <w:t>Díla</w:t>
      </w:r>
    </w:p>
    <w:p w14:paraId="1F63B6DF" w14:textId="5F299A58" w:rsidR="00541AD7" w:rsidRPr="002E5F2D" w:rsidRDefault="00541AD7" w:rsidP="002E5F2D">
      <w:pPr>
        <w:ind w:left="709"/>
        <w:jc w:val="both"/>
        <w:rPr>
          <w:sz w:val="22"/>
          <w:szCs w:val="22"/>
        </w:rPr>
      </w:pPr>
      <w:r w:rsidRPr="002E5F2D">
        <w:rPr>
          <w:b/>
          <w:bCs/>
          <w:sz w:val="22"/>
          <w:szCs w:val="22"/>
        </w:rPr>
        <w:t xml:space="preserve">Příloha č. </w:t>
      </w:r>
      <w:r>
        <w:rPr>
          <w:b/>
          <w:bCs/>
          <w:sz w:val="22"/>
          <w:szCs w:val="22"/>
        </w:rPr>
        <w:t>4</w:t>
      </w:r>
      <w:r w:rsidRPr="002E5F2D">
        <w:rPr>
          <w:b/>
          <w:bCs/>
          <w:sz w:val="22"/>
          <w:szCs w:val="22"/>
        </w:rPr>
        <w:t xml:space="preserve">: </w:t>
      </w:r>
      <w:r w:rsidRPr="002E5F2D">
        <w:rPr>
          <w:b/>
          <w:bCs/>
          <w:sz w:val="22"/>
          <w:szCs w:val="22"/>
        </w:rPr>
        <w:tab/>
      </w:r>
      <w:r>
        <w:rPr>
          <w:sz w:val="22"/>
          <w:szCs w:val="22"/>
        </w:rPr>
        <w:t>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62B093E6" w14:textId="77777777" w:rsidR="00A70C1A" w:rsidRDefault="00BE1CF7" w:rsidP="00A70C1A">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2B26D398" w14:textId="77777777" w:rsidR="00A70C1A" w:rsidRDefault="00A70C1A" w:rsidP="00A70C1A">
      <w:pPr>
        <w:pStyle w:val="Odstavecseseznamem"/>
        <w:rPr>
          <w:sz w:val="22"/>
        </w:rPr>
      </w:pPr>
    </w:p>
    <w:p w14:paraId="5B1F7886" w14:textId="3A8A3218" w:rsidR="00783428" w:rsidRPr="00A70C1A" w:rsidRDefault="00783428" w:rsidP="00A70C1A">
      <w:pPr>
        <w:pStyle w:val="Zkladntext"/>
        <w:numPr>
          <w:ilvl w:val="1"/>
          <w:numId w:val="2"/>
        </w:numPr>
        <w:ind w:hanging="720"/>
        <w:rPr>
          <w:rFonts w:ascii="Times New Roman" w:hAnsi="Times New Roman" w:cs="Times New Roman"/>
          <w:sz w:val="22"/>
          <w:szCs w:val="22"/>
        </w:rPr>
      </w:pPr>
      <w:r w:rsidRPr="00A70C1A">
        <w:rPr>
          <w:sz w:val="22"/>
        </w:rPr>
        <w:lastRenderedPageBreak/>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007C6A2A" w:rsidRPr="00A70C1A">
        <w:t>to vše ve znění účinném od</w:t>
      </w:r>
      <w:r w:rsidR="007C6A2A" w:rsidRPr="00A70C1A">
        <w:rPr>
          <w:sz w:val="22"/>
        </w:rPr>
        <w:t xml:space="preserve"> 1. 7. 2024,</w:t>
      </w:r>
      <w:r w:rsidR="00A47EE7" w:rsidRPr="00A70C1A">
        <w:rPr>
          <w:sz w:val="22"/>
        </w:rPr>
        <w:t xml:space="preserve"> </w:t>
      </w:r>
      <w:r w:rsidRPr="00A70C1A">
        <w:rPr>
          <w:sz w:val="22"/>
        </w:rPr>
        <w:t>a výsledky plnění zhotovitele musí s nimi být v souladu.</w:t>
      </w:r>
    </w:p>
    <w:p w14:paraId="72B60CCB" w14:textId="77777777" w:rsidR="00783428" w:rsidRDefault="00783428" w:rsidP="00B87766">
      <w:pPr>
        <w:pStyle w:val="Odstavecseseznamem"/>
        <w:rPr>
          <w:sz w:val="22"/>
          <w:szCs w:val="22"/>
        </w:rPr>
      </w:pPr>
    </w:p>
    <w:p w14:paraId="1A76D941" w14:textId="1D5CD85F"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sidR="00783428">
        <w:rPr>
          <w:rFonts w:ascii="Times New Roman" w:hAnsi="Times New Roman" w:cs="Times New Roman"/>
          <w:sz w:val="22"/>
          <w:szCs w:val="22"/>
        </w:rPr>
        <w:t xml:space="preserve"> stanovené uvedeným zákonem</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r w:rsidR="00671E80">
        <w:rPr>
          <w:rFonts w:ascii="Times New Roman" w:hAnsi="Times New Roman" w:cs="Times New Roman"/>
          <w:sz w:val="22"/>
          <w:szCs w:val="22"/>
        </w:rPr>
        <w:t xml:space="preserve"> </w:t>
      </w:r>
      <w:r w:rsidR="00671E80" w:rsidRPr="002E5F2D">
        <w:rPr>
          <w:rFonts w:ascii="Times New Roman" w:hAnsi="Times New Roman" w:cs="Times New Roman"/>
          <w:sz w:val="22"/>
          <w:szCs w:val="22"/>
          <w:highlight w:val="green"/>
        </w:rPr>
        <w:t>[</w:t>
      </w:r>
      <w:r w:rsidR="00671E80">
        <w:rPr>
          <w:rFonts w:ascii="Times New Roman" w:hAnsi="Times New Roman" w:cs="Times New Roman"/>
          <w:sz w:val="22"/>
          <w:szCs w:val="22"/>
          <w:highlight w:val="green"/>
        </w:rPr>
        <w:t>bude</w:t>
      </w:r>
      <w:r w:rsidR="00671E80" w:rsidRPr="002E5F2D">
        <w:rPr>
          <w:rFonts w:ascii="Times New Roman" w:hAnsi="Times New Roman" w:cs="Times New Roman"/>
          <w:sz w:val="22"/>
          <w:szCs w:val="22"/>
          <w:highlight w:val="green"/>
        </w:rPr>
        <w:t xml:space="preserve"> </w:t>
      </w:r>
      <w:proofErr w:type="spellStart"/>
      <w:r w:rsidR="00671E80" w:rsidRPr="002E5F2D">
        <w:rPr>
          <w:rFonts w:ascii="Times New Roman" w:hAnsi="Times New Roman" w:cs="Times New Roman"/>
          <w:sz w:val="22"/>
          <w:szCs w:val="22"/>
          <w:highlight w:val="green"/>
        </w:rPr>
        <w:t>doplň</w:t>
      </w:r>
      <w:r w:rsidR="00671E80">
        <w:rPr>
          <w:rFonts w:ascii="Times New Roman" w:hAnsi="Times New Roman" w:cs="Times New Roman"/>
          <w:sz w:val="22"/>
          <w:szCs w:val="22"/>
          <w:highlight w:val="green"/>
        </w:rPr>
        <w:t>eno</w:t>
      </w:r>
      <w:proofErr w:type="spellEnd"/>
      <w:r w:rsidR="00671E80" w:rsidRPr="002E5F2D">
        <w:rPr>
          <w:rFonts w:ascii="Times New Roman" w:hAnsi="Times New Roman" w:cs="Times New Roman"/>
          <w:sz w:val="22"/>
          <w:szCs w:val="22"/>
          <w:highlight w:val="green"/>
        </w:rPr>
        <w:t>]</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4534EE95"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r w:rsidR="004D7B2D" w:rsidRPr="002E5F2D">
        <w:rPr>
          <w:snapToGrid w:val="0"/>
          <w:sz w:val="22"/>
          <w:szCs w:val="22"/>
        </w:rPr>
        <w:t>……</w:t>
      </w:r>
      <w:r w:rsidRPr="002E5F2D">
        <w:rPr>
          <w:snapToGrid w:val="0"/>
          <w:sz w:val="22"/>
          <w:szCs w:val="22"/>
        </w:rPr>
        <w:t>dne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7944415B"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00FA22FC">
        <w:rPr>
          <w:i/>
          <w:sz w:val="22"/>
          <w:szCs w:val="22"/>
        </w:rPr>
        <w:t xml:space="preserve">        </w:t>
      </w:r>
      <w:proofErr w:type="gramStart"/>
      <w:r w:rsidR="00FA22FC">
        <w:rPr>
          <w:i/>
          <w:sz w:val="22"/>
          <w:szCs w:val="22"/>
        </w:rPr>
        <w:t xml:space="preserve">   </w:t>
      </w:r>
      <w:r w:rsidRPr="00445FCE">
        <w:rPr>
          <w:b/>
          <w:bCs/>
          <w:color w:val="000000" w:themeColor="text1"/>
          <w:sz w:val="22"/>
          <w:szCs w:val="22"/>
        </w:rPr>
        <w:t>[</w:t>
      </w:r>
      <w:proofErr w:type="gramEnd"/>
      <w:r w:rsidRPr="00445FCE">
        <w:rPr>
          <w:b/>
          <w:bCs/>
          <w:color w:val="000000" w:themeColor="text1"/>
          <w:sz w:val="22"/>
          <w:szCs w:val="22"/>
          <w:highlight w:val="cyan"/>
        </w:rPr>
        <w:t xml:space="preserve">vyplní </w:t>
      </w:r>
      <w:r w:rsidR="007A6A24" w:rsidRPr="00445FCE">
        <w:rPr>
          <w:b/>
          <w:bCs/>
          <w:color w:val="000000" w:themeColor="text1"/>
          <w:sz w:val="22"/>
          <w:szCs w:val="22"/>
          <w:highlight w:val="cyan"/>
        </w:rPr>
        <w:t>Zhotovitel</w:t>
      </w:r>
      <w:r w:rsidRPr="00445FCE">
        <w:rPr>
          <w:b/>
          <w:bCs/>
          <w:color w:val="000000" w:themeColor="text1"/>
          <w:sz w:val="22"/>
          <w:szCs w:val="22"/>
          <w:highlight w:val="cyan"/>
        </w:rPr>
        <w:t>]</w:t>
      </w:r>
      <w:r w:rsidRPr="002E5F2D">
        <w:rPr>
          <w:i/>
          <w:sz w:val="22"/>
          <w:szCs w:val="22"/>
        </w:rPr>
        <w:tab/>
      </w:r>
      <w:r w:rsidR="00B00413">
        <w:rPr>
          <w:i/>
          <w:sz w:val="22"/>
          <w:szCs w:val="22"/>
        </w:rPr>
        <w:tab/>
      </w:r>
      <w:r w:rsidRPr="002E5F2D">
        <w:rPr>
          <w:i/>
          <w:sz w:val="22"/>
          <w:szCs w:val="22"/>
        </w:rPr>
        <w:tab/>
      </w:r>
      <w:proofErr w:type="gramStart"/>
      <w:r w:rsidRPr="002E5F2D">
        <w:rPr>
          <w:i/>
          <w:sz w:val="22"/>
          <w:szCs w:val="22"/>
        </w:rPr>
        <w:tab/>
      </w:r>
      <w:r w:rsidR="00B87766">
        <w:rPr>
          <w:i/>
          <w:sz w:val="22"/>
          <w:szCs w:val="22"/>
        </w:rPr>
        <w:t xml:space="preserve">  </w:t>
      </w:r>
      <w:r w:rsidR="00B87766">
        <w:rPr>
          <w:bCs/>
          <w:sz w:val="22"/>
          <w:szCs w:val="22"/>
        </w:rPr>
        <w:t>Vítězslav</w:t>
      </w:r>
      <w:proofErr w:type="gramEnd"/>
      <w:r w:rsidR="00B87766">
        <w:rPr>
          <w:bCs/>
          <w:sz w:val="22"/>
          <w:szCs w:val="22"/>
        </w:rPr>
        <w:t xml:space="preserve"> </w:t>
      </w:r>
      <w:proofErr w:type="spellStart"/>
      <w:r w:rsidR="00B87766">
        <w:rPr>
          <w:bCs/>
          <w:sz w:val="22"/>
          <w:szCs w:val="22"/>
        </w:rPr>
        <w:t>Kokoř</w:t>
      </w:r>
      <w:proofErr w:type="spellEnd"/>
      <w:r w:rsidR="00E43499">
        <w:rPr>
          <w:bCs/>
          <w:sz w:val="22"/>
          <w:szCs w:val="22"/>
        </w:rPr>
        <w:t>, MBA</w:t>
      </w:r>
    </w:p>
    <w:p w14:paraId="672F5E64" w14:textId="37FE7A0A" w:rsidR="002E5F2D" w:rsidRPr="002E5F2D" w:rsidRDefault="002E5F2D" w:rsidP="002E5F2D">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E43499">
        <w:rPr>
          <w:sz w:val="22"/>
          <w:szCs w:val="22"/>
        </w:rPr>
        <w:t xml:space="preserve">     </w:t>
      </w:r>
      <w:r w:rsidRPr="002E5F2D">
        <w:rPr>
          <w:sz w:val="22"/>
          <w:szCs w:val="22"/>
        </w:rPr>
        <w:t>starosta města Aš</w:t>
      </w:r>
    </w:p>
    <w:p w14:paraId="1F450E61" w14:textId="77777777" w:rsidR="002E5F2D" w:rsidRPr="002E5F2D" w:rsidRDefault="002E5F2D" w:rsidP="002E5F2D">
      <w:pPr>
        <w:jc w:val="both"/>
        <w:rPr>
          <w:sz w:val="22"/>
          <w:szCs w:val="22"/>
        </w:rPr>
      </w:pPr>
    </w:p>
    <w:p w14:paraId="5468E1B6" w14:textId="62735768" w:rsidR="002E5F2D" w:rsidRPr="002E5F2D" w:rsidRDefault="002E5F2D" w:rsidP="002E5F2D">
      <w:pPr>
        <w:jc w:val="both"/>
        <w:rPr>
          <w:sz w:val="22"/>
          <w:szCs w:val="22"/>
        </w:rPr>
      </w:pPr>
    </w:p>
    <w:p w14:paraId="433A9972" w14:textId="05177D3C" w:rsidR="002732CE" w:rsidRDefault="002E5F2D" w:rsidP="002E5F2D">
      <w:pPr>
        <w:jc w:val="both"/>
        <w:rPr>
          <w:sz w:val="22"/>
          <w:szCs w:val="22"/>
        </w:rPr>
      </w:pPr>
      <w:r w:rsidRPr="002E5F2D">
        <w:rPr>
          <w:sz w:val="22"/>
          <w:szCs w:val="22"/>
        </w:rPr>
        <w:t>Za věcnou správnost odpovídá:</w:t>
      </w:r>
      <w:r w:rsidR="001F13AA">
        <w:rPr>
          <w:sz w:val="22"/>
          <w:szCs w:val="22"/>
        </w:rPr>
        <w:t xml:space="preserve"> </w:t>
      </w:r>
      <w:r w:rsidR="001F13AA" w:rsidRPr="001F13AA">
        <w:rPr>
          <w:sz w:val="22"/>
          <w:szCs w:val="22"/>
        </w:rPr>
        <w:t xml:space="preserve">Matěj Zima, stavební technik </w:t>
      </w:r>
      <w:proofErr w:type="spellStart"/>
      <w:r w:rsidR="001F13AA" w:rsidRPr="001F13AA">
        <w:rPr>
          <w:sz w:val="22"/>
          <w:szCs w:val="22"/>
        </w:rPr>
        <w:t>OSMaI</w:t>
      </w:r>
      <w:proofErr w:type="spellEnd"/>
    </w:p>
    <w:p w14:paraId="2BDE51C0" w14:textId="723A0797" w:rsidR="0042461F" w:rsidRDefault="0042461F" w:rsidP="002E5F2D">
      <w:pPr>
        <w:jc w:val="both"/>
        <w:rPr>
          <w:sz w:val="22"/>
          <w:szCs w:val="22"/>
        </w:rPr>
      </w:pPr>
      <w:r>
        <w:rPr>
          <w:sz w:val="22"/>
          <w:szCs w:val="22"/>
        </w:rPr>
        <w:br w:type="page"/>
      </w:r>
    </w:p>
    <w:p w14:paraId="5DE8A24E" w14:textId="4D20520D" w:rsidR="003B332E" w:rsidRDefault="002732CE" w:rsidP="002732CE">
      <w:pPr>
        <w:jc w:val="both"/>
        <w:rPr>
          <w:sz w:val="22"/>
          <w:szCs w:val="22"/>
        </w:rPr>
      </w:pPr>
      <w:r w:rsidRPr="002732CE">
        <w:rPr>
          <w:b/>
          <w:bCs/>
          <w:sz w:val="22"/>
          <w:szCs w:val="22"/>
        </w:rPr>
        <w:lastRenderedPageBreak/>
        <w:t>Příloha č. 1:</w:t>
      </w:r>
      <w:r w:rsidR="00C229A1">
        <w:rPr>
          <w:b/>
          <w:bCs/>
          <w:sz w:val="22"/>
          <w:szCs w:val="22"/>
        </w:rPr>
        <w:t xml:space="preserve"> </w:t>
      </w:r>
      <w:r w:rsidRPr="002732CE">
        <w:rPr>
          <w:bCs/>
          <w:sz w:val="22"/>
          <w:szCs w:val="22"/>
        </w:rPr>
        <w:t>Textová část z</w:t>
      </w:r>
      <w:r w:rsidRPr="002732CE">
        <w:rPr>
          <w:sz w:val="22"/>
          <w:szCs w:val="22"/>
        </w:rPr>
        <w:t>adávací dokumentace na veřejnou zakázku</w:t>
      </w:r>
      <w:r w:rsidR="006F530C">
        <w:rPr>
          <w:sz w:val="22"/>
          <w:szCs w:val="22"/>
        </w:rPr>
        <w:t xml:space="preserve"> </w:t>
      </w:r>
      <w:r w:rsidR="00645950" w:rsidRPr="00673FE9">
        <w:rPr>
          <w:sz w:val="22"/>
          <w:szCs w:val="22"/>
          <w:highlight w:val="green"/>
        </w:rPr>
        <w:t>(Výzva k podání nabídky bude přiložena</w:t>
      </w:r>
      <w:r w:rsidR="00673FE9" w:rsidRPr="00673FE9">
        <w:rPr>
          <w:sz w:val="22"/>
          <w:szCs w:val="22"/>
          <w:highlight w:val="green"/>
        </w:rPr>
        <w:t xml:space="preserve"> v</w:t>
      </w:r>
      <w:r w:rsidR="003469A1">
        <w:rPr>
          <w:sz w:val="22"/>
          <w:szCs w:val="22"/>
          <w:highlight w:val="green"/>
        </w:rPr>
        <w:t xml:space="preserve"> této</w:t>
      </w:r>
      <w:r w:rsidR="00673FE9" w:rsidRPr="00673FE9">
        <w:rPr>
          <w:sz w:val="22"/>
          <w:szCs w:val="22"/>
          <w:highlight w:val="green"/>
        </w:rPr>
        <w:t> příloze).</w:t>
      </w:r>
    </w:p>
    <w:p w14:paraId="01D8C2AA" w14:textId="77777777" w:rsidR="009A66A5" w:rsidRDefault="009A66A5" w:rsidP="002732CE">
      <w:pPr>
        <w:jc w:val="both"/>
        <w:rPr>
          <w:sz w:val="22"/>
          <w:szCs w:val="22"/>
        </w:rPr>
      </w:pPr>
    </w:p>
    <w:p w14:paraId="4A3A232C" w14:textId="26937413" w:rsidR="002732CE" w:rsidRPr="002732CE" w:rsidRDefault="003B332E" w:rsidP="002732CE">
      <w:pPr>
        <w:jc w:val="both"/>
        <w:rPr>
          <w:sz w:val="22"/>
          <w:szCs w:val="22"/>
        </w:rPr>
      </w:pPr>
      <w:r>
        <w:rPr>
          <w:sz w:val="22"/>
          <w:szCs w:val="22"/>
        </w:rPr>
        <w:br w:type="page"/>
      </w:r>
    </w:p>
    <w:p w14:paraId="5BAA935B" w14:textId="39AC6FE2" w:rsidR="009A66A5" w:rsidRDefault="002732CE" w:rsidP="002732CE">
      <w:pPr>
        <w:jc w:val="both"/>
        <w:rPr>
          <w:sz w:val="22"/>
          <w:szCs w:val="22"/>
        </w:rPr>
      </w:pPr>
      <w:r w:rsidRPr="002732CE">
        <w:rPr>
          <w:b/>
          <w:bCs/>
          <w:sz w:val="22"/>
          <w:szCs w:val="22"/>
        </w:rPr>
        <w:lastRenderedPageBreak/>
        <w:t>Příloha č. 2:</w:t>
      </w:r>
      <w:r w:rsidR="00C229A1">
        <w:rPr>
          <w:b/>
          <w:bCs/>
          <w:sz w:val="22"/>
          <w:szCs w:val="22"/>
        </w:rPr>
        <w:t xml:space="preserve"> </w:t>
      </w:r>
      <w:r w:rsidRPr="002732CE">
        <w:rPr>
          <w:sz w:val="22"/>
          <w:szCs w:val="22"/>
        </w:rPr>
        <w:t>Nabídka Zhotovitele</w:t>
      </w:r>
      <w:r w:rsidR="00C77FB2">
        <w:rPr>
          <w:sz w:val="22"/>
          <w:szCs w:val="22"/>
        </w:rPr>
        <w:t xml:space="preserve"> </w:t>
      </w:r>
      <w:r w:rsidR="00C77FB2" w:rsidRPr="00C77FB2">
        <w:rPr>
          <w:sz w:val="22"/>
          <w:szCs w:val="22"/>
          <w:highlight w:val="green"/>
        </w:rPr>
        <w:t>(Naceněný výkaz výměr)</w:t>
      </w:r>
    </w:p>
    <w:p w14:paraId="7A931338" w14:textId="77777777" w:rsidR="009A66A5" w:rsidRDefault="009A66A5" w:rsidP="002732CE">
      <w:pPr>
        <w:jc w:val="both"/>
        <w:rPr>
          <w:sz w:val="22"/>
          <w:szCs w:val="22"/>
        </w:rPr>
      </w:pPr>
    </w:p>
    <w:p w14:paraId="55516E50" w14:textId="39E3FDF9" w:rsidR="002732CE" w:rsidRPr="002732CE" w:rsidRDefault="003B332E" w:rsidP="002732CE">
      <w:pPr>
        <w:jc w:val="both"/>
        <w:rPr>
          <w:sz w:val="22"/>
          <w:szCs w:val="22"/>
        </w:rPr>
      </w:pPr>
      <w:r>
        <w:rPr>
          <w:sz w:val="22"/>
          <w:szCs w:val="22"/>
        </w:rPr>
        <w:br w:type="page"/>
      </w:r>
    </w:p>
    <w:p w14:paraId="1BFB65BC" w14:textId="5F9A9818" w:rsidR="009A66A5" w:rsidRDefault="002732CE" w:rsidP="002732CE">
      <w:pPr>
        <w:jc w:val="both"/>
        <w:rPr>
          <w:sz w:val="22"/>
          <w:szCs w:val="22"/>
        </w:rPr>
      </w:pPr>
      <w:r w:rsidRPr="002732CE">
        <w:rPr>
          <w:b/>
          <w:bCs/>
          <w:sz w:val="22"/>
          <w:szCs w:val="22"/>
        </w:rPr>
        <w:lastRenderedPageBreak/>
        <w:t>Příloha č. 3:</w:t>
      </w:r>
      <w:r w:rsidR="00C229A1">
        <w:rPr>
          <w:b/>
          <w:bCs/>
          <w:sz w:val="22"/>
          <w:szCs w:val="22"/>
        </w:rPr>
        <w:t xml:space="preserve"> </w:t>
      </w:r>
      <w:r w:rsidRPr="002732CE">
        <w:rPr>
          <w:sz w:val="22"/>
          <w:szCs w:val="22"/>
        </w:rPr>
        <w:t>Harmonogram realizace Díla</w:t>
      </w:r>
    </w:p>
    <w:p w14:paraId="76531622" w14:textId="77777777" w:rsidR="009A66A5" w:rsidRDefault="009A66A5" w:rsidP="002732CE">
      <w:pPr>
        <w:jc w:val="both"/>
        <w:rPr>
          <w:sz w:val="22"/>
          <w:szCs w:val="22"/>
        </w:rPr>
      </w:pPr>
    </w:p>
    <w:p w14:paraId="09D05407" w14:textId="167A8BD5" w:rsidR="002732CE" w:rsidRPr="002732CE" w:rsidRDefault="003B332E" w:rsidP="002732CE">
      <w:pPr>
        <w:jc w:val="both"/>
        <w:rPr>
          <w:sz w:val="22"/>
          <w:szCs w:val="22"/>
        </w:rPr>
      </w:pPr>
      <w:r>
        <w:rPr>
          <w:sz w:val="22"/>
          <w:szCs w:val="22"/>
        </w:rPr>
        <w:br w:type="page"/>
      </w:r>
    </w:p>
    <w:p w14:paraId="2B76C375" w14:textId="120FC464" w:rsidR="00DC5D27" w:rsidRDefault="002732CE" w:rsidP="002732CE">
      <w:pPr>
        <w:jc w:val="both"/>
        <w:rPr>
          <w:sz w:val="22"/>
          <w:szCs w:val="22"/>
        </w:rPr>
      </w:pPr>
      <w:r w:rsidRPr="002732CE">
        <w:rPr>
          <w:b/>
          <w:bCs/>
          <w:sz w:val="22"/>
          <w:szCs w:val="22"/>
        </w:rPr>
        <w:lastRenderedPageBreak/>
        <w:t>Příloha č. 4:</w:t>
      </w:r>
      <w:r w:rsidR="00C229A1">
        <w:rPr>
          <w:b/>
          <w:bCs/>
          <w:sz w:val="22"/>
          <w:szCs w:val="22"/>
        </w:rPr>
        <w:t xml:space="preserve"> </w:t>
      </w:r>
      <w:r w:rsidR="00157396">
        <w:rPr>
          <w:sz w:val="22"/>
          <w:szCs w:val="22"/>
        </w:rPr>
        <w:t>Vzor b</w:t>
      </w:r>
      <w:r w:rsidRPr="002732CE">
        <w:rPr>
          <w:sz w:val="22"/>
          <w:szCs w:val="22"/>
        </w:rPr>
        <w:t>ankovní záruk</w:t>
      </w:r>
      <w:r w:rsidR="00157396">
        <w:rPr>
          <w:sz w:val="22"/>
          <w:szCs w:val="22"/>
        </w:rPr>
        <w:t>y</w:t>
      </w:r>
    </w:p>
    <w:p w14:paraId="28A95F69" w14:textId="77777777" w:rsidR="003B332E" w:rsidRPr="00157396" w:rsidRDefault="003B332E" w:rsidP="002732CE">
      <w:pPr>
        <w:jc w:val="both"/>
        <w:rPr>
          <w:sz w:val="22"/>
          <w:szCs w:val="22"/>
        </w:rPr>
      </w:pPr>
    </w:p>
    <w:p w14:paraId="0FDAFBCA" w14:textId="77777777" w:rsidR="00B8392D" w:rsidRPr="00157396" w:rsidRDefault="00B8392D" w:rsidP="00B8392D">
      <w:pPr>
        <w:ind w:left="3119" w:hanging="3119"/>
        <w:jc w:val="center"/>
        <w:rPr>
          <w:b/>
        </w:rPr>
      </w:pPr>
      <w:r w:rsidRPr="00157396">
        <w:rPr>
          <w:b/>
        </w:rPr>
        <w:t>VZOROVÝ FORMULÁŘ BANKOVNÍ ZÁRUKY ZA ODSTRANĚNÍ VAD</w:t>
      </w:r>
    </w:p>
    <w:p w14:paraId="5EFA1F77" w14:textId="77777777" w:rsidR="00B8392D" w:rsidRPr="00157396" w:rsidRDefault="00B8392D" w:rsidP="00B8392D">
      <w:pPr>
        <w:rPr>
          <w:b/>
          <w:bCs/>
        </w:rPr>
      </w:pPr>
    </w:p>
    <w:p w14:paraId="3799988A" w14:textId="77777777" w:rsidR="00764636" w:rsidRPr="00157396" w:rsidRDefault="00B8392D" w:rsidP="00B8392D">
      <w:r w:rsidRPr="00157396">
        <w:rPr>
          <w:b/>
          <w:bCs/>
        </w:rPr>
        <w:t>Stručný název Smlouvy o dílo:</w:t>
      </w:r>
      <w:r w:rsidRPr="00157396">
        <w:t xml:space="preserve"> </w:t>
      </w:r>
      <w:r w:rsidR="00764636" w:rsidRPr="00157396">
        <w:t>„</w:t>
      </w:r>
      <w:r w:rsidR="00764636" w:rsidRPr="00157396">
        <w:rPr>
          <w:b/>
        </w:rPr>
        <w:t>Oprava terasy MŠ Neumannova, p.p.č. 2560, k.ú. Aš</w:t>
      </w:r>
      <w:r w:rsidR="00764636" w:rsidRPr="00157396">
        <w:t>"</w:t>
      </w:r>
    </w:p>
    <w:p w14:paraId="3C960314" w14:textId="1D9D5383" w:rsidR="00B8392D" w:rsidRPr="00157396" w:rsidRDefault="00B8392D" w:rsidP="00B8392D">
      <w:pPr>
        <w:rPr>
          <w:b/>
          <w:sz w:val="28"/>
        </w:rPr>
      </w:pPr>
      <w:r w:rsidRPr="00157396">
        <w:t>___________________________________________________________________________</w:t>
      </w:r>
    </w:p>
    <w:p w14:paraId="6200F0DA" w14:textId="77777777" w:rsidR="00B8392D" w:rsidRPr="00157396" w:rsidRDefault="00B8392D" w:rsidP="00B8392D">
      <w:pPr>
        <w:jc w:val="both"/>
        <w:rPr>
          <w:u w:val="single"/>
        </w:rPr>
      </w:pPr>
    </w:p>
    <w:p w14:paraId="5924CC30" w14:textId="77777777" w:rsidR="00B8392D" w:rsidRPr="00157396" w:rsidRDefault="00B8392D" w:rsidP="00B8392D">
      <w:pPr>
        <w:jc w:val="both"/>
        <w:rPr>
          <w:u w:val="single"/>
        </w:rPr>
      </w:pPr>
      <w:r w:rsidRPr="00157396">
        <w:rPr>
          <w:u w:val="single"/>
        </w:rPr>
        <w:t>Název a adresa příjemce (jehož smlouva o dílo uvádí jako objednatele):</w:t>
      </w:r>
    </w:p>
    <w:p w14:paraId="4BF9CF43" w14:textId="77777777" w:rsidR="00AD40C6" w:rsidRPr="00157396" w:rsidRDefault="00AD40C6" w:rsidP="00AD40C6">
      <w:pPr>
        <w:jc w:val="both"/>
        <w:rPr>
          <w:b/>
          <w:bCs/>
        </w:rPr>
      </w:pPr>
      <w:r w:rsidRPr="00157396">
        <w:rPr>
          <w:b/>
          <w:bCs/>
        </w:rPr>
        <w:t>Město Aš</w:t>
      </w:r>
    </w:p>
    <w:p w14:paraId="49911B86" w14:textId="77777777" w:rsidR="00AD40C6" w:rsidRPr="00157396" w:rsidRDefault="00AD40C6" w:rsidP="00AD40C6">
      <w:r w:rsidRPr="00157396">
        <w:t>se sídlem:</w:t>
      </w:r>
      <w:r w:rsidRPr="00157396">
        <w:tab/>
        <w:t xml:space="preserve"> </w:t>
      </w:r>
      <w:r w:rsidRPr="00157396">
        <w:tab/>
        <w:t xml:space="preserve">Aš, Kamenná 52 </w:t>
      </w:r>
    </w:p>
    <w:p w14:paraId="5ED9C9E1" w14:textId="77777777" w:rsidR="00AD40C6" w:rsidRPr="00157396" w:rsidRDefault="00AD40C6" w:rsidP="00AD40C6">
      <w:r w:rsidRPr="00157396">
        <w:t xml:space="preserve">IČO: </w:t>
      </w:r>
      <w:r w:rsidRPr="00157396">
        <w:tab/>
      </w:r>
      <w:r w:rsidRPr="00157396">
        <w:tab/>
      </w:r>
      <w:r w:rsidRPr="00157396">
        <w:tab/>
        <w:t>00253901</w:t>
      </w:r>
    </w:p>
    <w:p w14:paraId="6422B3A6" w14:textId="77777777" w:rsidR="00AD40C6" w:rsidRPr="00157396" w:rsidRDefault="00AD40C6" w:rsidP="00AD40C6">
      <w:r w:rsidRPr="00157396">
        <w:t xml:space="preserve">DIČ: </w:t>
      </w:r>
      <w:r w:rsidRPr="00157396">
        <w:tab/>
      </w:r>
      <w:r w:rsidRPr="00157396">
        <w:tab/>
      </w:r>
      <w:r w:rsidRPr="00157396">
        <w:tab/>
        <w:t>CZ00253901</w:t>
      </w:r>
    </w:p>
    <w:p w14:paraId="2252CB43" w14:textId="77777777" w:rsidR="00AD40C6" w:rsidRPr="00157396" w:rsidRDefault="00AD40C6" w:rsidP="00AD40C6">
      <w:pPr>
        <w:ind w:left="2127" w:hanging="2127"/>
        <w:jc w:val="both"/>
      </w:pPr>
      <w:r w:rsidRPr="00157396">
        <w:t>bankovní spojení:</w:t>
      </w:r>
      <w:r w:rsidRPr="00157396">
        <w:tab/>
        <w:t xml:space="preserve">ČSOB a.s. Aš  </w:t>
      </w:r>
    </w:p>
    <w:p w14:paraId="5D4C88A7" w14:textId="77777777" w:rsidR="00AD40C6" w:rsidRPr="00157396" w:rsidRDefault="00AD40C6" w:rsidP="00AD40C6">
      <w:pPr>
        <w:ind w:left="2127" w:hanging="2127"/>
        <w:jc w:val="both"/>
        <w:rPr>
          <w:i/>
          <w:iCs/>
        </w:rPr>
      </w:pPr>
      <w:r w:rsidRPr="00157396">
        <w:t>číslo účtu:</w:t>
      </w:r>
      <w:r w:rsidRPr="00157396">
        <w:tab/>
        <w:t>13371337/0300</w:t>
      </w:r>
    </w:p>
    <w:p w14:paraId="5C235B2A" w14:textId="77777777" w:rsidR="00AD40C6" w:rsidRPr="00157396" w:rsidRDefault="00AD40C6" w:rsidP="00AD40C6">
      <w:r w:rsidRPr="00157396">
        <w:t xml:space="preserve">zastoupen: </w:t>
      </w:r>
      <w:r w:rsidRPr="00157396">
        <w:tab/>
      </w:r>
      <w:r w:rsidRPr="00157396">
        <w:tab/>
        <w:t xml:space="preserve">Vítězslavem </w:t>
      </w:r>
      <w:proofErr w:type="spellStart"/>
      <w:r w:rsidRPr="00157396">
        <w:t>Kokořem</w:t>
      </w:r>
      <w:proofErr w:type="spellEnd"/>
      <w:r w:rsidRPr="00157396">
        <w:t>, MBA, starosta města Aš</w:t>
      </w:r>
    </w:p>
    <w:p w14:paraId="5EDB9B94" w14:textId="77777777" w:rsidR="00B8392D" w:rsidRPr="00157396" w:rsidRDefault="00B8392D" w:rsidP="00B8392D">
      <w:pPr>
        <w:jc w:val="both"/>
      </w:pPr>
    </w:p>
    <w:p w14:paraId="29EC6ECF" w14:textId="77777777" w:rsidR="00B8392D" w:rsidRPr="00157396" w:rsidRDefault="00B8392D" w:rsidP="00B8392D">
      <w:pPr>
        <w:jc w:val="both"/>
      </w:pPr>
      <w:r w:rsidRPr="00157396">
        <w:t>Tato bankovní záruka je poskytnuta v souvislosti se smlouvou o dílo č. [</w:t>
      </w:r>
      <w:r w:rsidRPr="00157396">
        <w:rPr>
          <w:bCs/>
          <w:highlight w:val="cyan"/>
        </w:rPr>
        <w:t>bude doplněno</w:t>
      </w:r>
      <w:r w:rsidRPr="00157396">
        <w:t>] ze dne [</w:t>
      </w:r>
      <w:r w:rsidRPr="00157396">
        <w:rPr>
          <w:bCs/>
          <w:highlight w:val="cyan"/>
        </w:rPr>
        <w:t>bude doplněno</w:t>
      </w:r>
      <w:r w:rsidRPr="00157396">
        <w:t xml:space="preserve">] </w:t>
      </w:r>
      <w:r w:rsidRPr="00157396">
        <w:rPr>
          <w:bCs/>
        </w:rPr>
        <w:t xml:space="preserve">uzavřenou mezi příjemcem jako </w:t>
      </w:r>
      <w:r w:rsidRPr="00157396">
        <w:t xml:space="preserve">objednatelem </w:t>
      </w:r>
      <w:r w:rsidRPr="00157396">
        <w:rPr>
          <w:bCs/>
        </w:rPr>
        <w:t xml:space="preserve">na straně jedné a obchodní společností </w:t>
      </w:r>
      <w:r w:rsidRPr="00157396">
        <w:t>[</w:t>
      </w:r>
      <w:r w:rsidRPr="00157396">
        <w:rPr>
          <w:bCs/>
          <w:highlight w:val="cyan"/>
        </w:rPr>
        <w:t>bude doplněno</w:t>
      </w:r>
      <w:r w:rsidRPr="00157396">
        <w:rPr>
          <w:bCs/>
        </w:rPr>
        <w:t xml:space="preserve">], </w:t>
      </w:r>
      <w:r w:rsidRPr="00157396">
        <w:t>se sídlem [</w:t>
      </w:r>
      <w:r w:rsidRPr="00157396">
        <w:rPr>
          <w:bCs/>
          <w:highlight w:val="cyan"/>
        </w:rPr>
        <w:t>bude doplněno</w:t>
      </w:r>
      <w:r w:rsidRPr="00157396">
        <w:rPr>
          <w:bCs/>
        </w:rPr>
        <w:t>]</w:t>
      </w:r>
      <w:r w:rsidRPr="00157396">
        <w:t>, IČ: [</w:t>
      </w:r>
      <w:r w:rsidRPr="00157396">
        <w:rPr>
          <w:bCs/>
          <w:highlight w:val="cyan"/>
        </w:rPr>
        <w:t>bude doplněno</w:t>
      </w:r>
      <w:r w:rsidRPr="00157396">
        <w:rPr>
          <w:bCs/>
        </w:rPr>
        <w:t>], [</w:t>
      </w:r>
      <w:r w:rsidRPr="00157396">
        <w:rPr>
          <w:bCs/>
          <w:highlight w:val="cyan"/>
        </w:rPr>
        <w:t>Pozn.: v případě, že je zhotovitelem konsorcium složené z více osob, bude doplněna identifikace všech těchto osob</w:t>
      </w:r>
      <w:r w:rsidRPr="00157396">
        <w:rPr>
          <w:bCs/>
        </w:rPr>
        <w:t>] coby zhotovitelem na straně druhé (dále jen „</w:t>
      </w:r>
      <w:r w:rsidRPr="00157396">
        <w:rPr>
          <w:bCs/>
          <w:u w:val="single"/>
        </w:rPr>
        <w:t>Zhotovitel</w:t>
      </w:r>
      <w:r w:rsidRPr="00157396">
        <w:rPr>
          <w:bCs/>
        </w:rPr>
        <w:t>“, resp. „</w:t>
      </w:r>
      <w:r w:rsidRPr="00157396">
        <w:rPr>
          <w:bCs/>
          <w:u w:val="single"/>
        </w:rPr>
        <w:t>Smlouva o dílo</w:t>
      </w:r>
      <w:r w:rsidRPr="00157396">
        <w:rPr>
          <w:bCs/>
        </w:rPr>
        <w:t xml:space="preserve">“), a to na základě zadávacího řízení na veřejnou zakázku na stavební práce </w:t>
      </w:r>
      <w:r w:rsidRPr="00157396">
        <w:t>„[</w:t>
      </w:r>
      <w:r w:rsidRPr="00157396">
        <w:rPr>
          <w:bCs/>
          <w:highlight w:val="cyan"/>
        </w:rPr>
        <w:t>bude doplněno</w:t>
      </w:r>
      <w:r w:rsidRPr="00157396">
        <w:rPr>
          <w:bCs/>
        </w:rPr>
        <w:t>]“ (dále jen „Zakázka“).</w:t>
      </w:r>
    </w:p>
    <w:p w14:paraId="6E63C035" w14:textId="77777777" w:rsidR="00B8392D" w:rsidRPr="00157396" w:rsidRDefault="00B8392D" w:rsidP="00B8392D"/>
    <w:p w14:paraId="03D19643" w14:textId="4100AB70" w:rsidR="00B8392D" w:rsidRPr="00157396" w:rsidRDefault="00B8392D" w:rsidP="00B8392D">
      <w:pPr>
        <w:jc w:val="both"/>
        <w:rPr>
          <w:bCs/>
        </w:rPr>
      </w:pPr>
      <w:r w:rsidRPr="00157396">
        <w:t>Byli jsme informováni, že Zhotovitel uzavřel s příjemcem Smlouvu o dílo</w:t>
      </w:r>
      <w:r w:rsidR="00DB1F28" w:rsidRPr="00157396">
        <w:t xml:space="preserve">. </w:t>
      </w:r>
      <w:r w:rsidRPr="00157396">
        <w:rPr>
          <w:bCs/>
        </w:rPr>
        <w:t xml:space="preserve"> </w:t>
      </w:r>
    </w:p>
    <w:p w14:paraId="1A7E3620" w14:textId="77777777" w:rsidR="00B8392D" w:rsidRPr="00157396" w:rsidRDefault="00B8392D" w:rsidP="00B8392D">
      <w:pPr>
        <w:jc w:val="both"/>
      </w:pPr>
    </w:p>
    <w:p w14:paraId="76EF1C6C" w14:textId="77777777" w:rsidR="00B8392D" w:rsidRPr="00157396" w:rsidRDefault="00B8392D" w:rsidP="00B8392D">
      <w:pPr>
        <w:jc w:val="both"/>
      </w:pPr>
      <w:r w:rsidRPr="00157396">
        <w:t xml:space="preserve">Na žádost Zhotovitele se my,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 název, sídlo a IČ banky]</w:t>
      </w:r>
      <w:r w:rsidRPr="00157396">
        <w:rPr>
          <w:bCs/>
          <w:highlight w:val="cyan"/>
        </w:rPr>
        <w:fldChar w:fldCharType="end"/>
      </w:r>
      <w:r w:rsidRPr="00157396">
        <w:rPr>
          <w:bCs/>
        </w:rPr>
        <w:t>,</w:t>
      </w:r>
      <w:r w:rsidRPr="00157396">
        <w:t xml:space="preserve"> na základě této bankovní záruky, referenční číslo [</w:t>
      </w:r>
      <w:r w:rsidRPr="00157396">
        <w:rPr>
          <w:highlight w:val="cyan"/>
        </w:rPr>
        <w:t>bude doplněno</w:t>
      </w:r>
      <w:r w:rsidRPr="00157396">
        <w:t>],</w:t>
      </w:r>
      <w:r w:rsidRPr="00157396">
        <w:rPr>
          <w:i/>
        </w:rPr>
        <w:t xml:space="preserve"> </w:t>
      </w:r>
      <w:r w:rsidRPr="00157396">
        <w:t>tímto</w:t>
      </w:r>
      <w:r w:rsidRPr="00157396">
        <w:rPr>
          <w:i/>
        </w:rPr>
        <w:t xml:space="preserve"> </w:t>
      </w:r>
      <w:r w:rsidRPr="00157396">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xml:space="preserve">,- Kč (slovy: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(dále jen „</w:t>
      </w:r>
      <w:r w:rsidRPr="00157396">
        <w:rPr>
          <w:u w:val="single"/>
        </w:rPr>
        <w:t>Zaručená částka</w:t>
      </w:r>
      <w:r w:rsidRPr="00157396">
        <w:t>“), obdržíme-li od Vás písemnou žádost v českém jazyce, která bude v souladu se všemi podmínkami bankovní záruky, obsahující referenční číslo této bankovní záruky a prohlášení, že</w:t>
      </w:r>
    </w:p>
    <w:p w14:paraId="4E226148" w14:textId="77777777" w:rsidR="00B8392D" w:rsidRPr="00157396" w:rsidRDefault="00B8392D" w:rsidP="00B8392D">
      <w:pPr>
        <w:numPr>
          <w:ilvl w:val="0"/>
          <w:numId w:val="24"/>
        </w:numPr>
        <w:tabs>
          <w:tab w:val="left" w:pos="1080"/>
        </w:tabs>
        <w:jc w:val="both"/>
      </w:pPr>
      <w:r w:rsidRPr="00157396">
        <w:t xml:space="preserve">Zhotovitel porušil svou (své) povinnost(i) napravit určitou vadu nebo vady vyplývající z porušení Smlouvy o dílo nebo technických norem nebo právních předpisů, a příjemci z takového porušení </w:t>
      </w:r>
      <w:r w:rsidRPr="00157396">
        <w:rPr>
          <w:rStyle w:val="bold"/>
        </w:rPr>
        <w:t xml:space="preserve">dle Smlouvy o dílo </w:t>
      </w:r>
      <w:r w:rsidRPr="00157396">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7FADF5A" w14:textId="77777777" w:rsidR="00B8392D" w:rsidRPr="00157396" w:rsidRDefault="00B8392D" w:rsidP="00B8392D">
      <w:pPr>
        <w:numPr>
          <w:ilvl w:val="0"/>
          <w:numId w:val="24"/>
        </w:numPr>
        <w:tabs>
          <w:tab w:val="left" w:pos="1080"/>
        </w:tabs>
        <w:jc w:val="both"/>
      </w:pPr>
      <w:r w:rsidRPr="00157396">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0E572B28" w14:textId="77777777" w:rsidR="00B8392D" w:rsidRPr="00157396" w:rsidRDefault="00B8392D" w:rsidP="00B8392D">
      <w:pPr>
        <w:tabs>
          <w:tab w:val="left" w:pos="360"/>
        </w:tabs>
        <w:ind w:left="360"/>
        <w:jc w:val="both"/>
        <w:rPr>
          <w:szCs w:val="20"/>
        </w:rPr>
      </w:pPr>
      <w:r w:rsidRPr="00157396">
        <w:t xml:space="preserve"> </w:t>
      </w:r>
      <w:r w:rsidRPr="00157396">
        <w:rPr>
          <w:szCs w:val="20"/>
        </w:rPr>
        <w:t>(dále jen „</w:t>
      </w:r>
      <w:r w:rsidRPr="00157396">
        <w:rPr>
          <w:szCs w:val="20"/>
          <w:u w:val="single"/>
        </w:rPr>
        <w:t>Žádost o platbu</w:t>
      </w:r>
      <w:r w:rsidRPr="00157396">
        <w:rPr>
          <w:szCs w:val="20"/>
        </w:rPr>
        <w:t>“).</w:t>
      </w:r>
    </w:p>
    <w:p w14:paraId="411F5E7F" w14:textId="77777777" w:rsidR="00B8392D" w:rsidRPr="00157396" w:rsidRDefault="00B8392D" w:rsidP="00B8392D">
      <w:pPr>
        <w:jc w:val="both"/>
      </w:pPr>
    </w:p>
    <w:p w14:paraId="6B78F41E" w14:textId="77777777" w:rsidR="00B8392D" w:rsidRPr="00157396" w:rsidRDefault="00B8392D" w:rsidP="00B8392D">
      <w:pPr>
        <w:jc w:val="both"/>
      </w:pPr>
    </w:p>
    <w:p w14:paraId="1A3A15C4" w14:textId="0A2331C7" w:rsidR="00B8392D" w:rsidRPr="00157396" w:rsidRDefault="00B8392D" w:rsidP="00B8392D">
      <w:pPr>
        <w:jc w:val="both"/>
      </w:pPr>
      <w:r w:rsidRPr="00157396">
        <w:lastRenderedPageBreak/>
        <w:t xml:space="preserve">Každá Žádost o platbu a/nebo níže uvedené prohlášení o zproštění povinností z této bankovní záruky nám musí být prezentovány v listinné podobě a doručeny na naši adresu </w:t>
      </w:r>
      <w:r w:rsidRPr="00157396">
        <w:rPr>
          <w:highlight w:val="cyan"/>
        </w:rPr>
        <w:t>[bude doplněno]</w:t>
      </w:r>
      <w:r w:rsidRPr="00157396">
        <w:t xml:space="preserve"> doporučenou poštou, kurýrní službou nebo osobně a musí obsahovat vlastnoruční podpis Vašeho statutárního orgánu nebo Vámi zmocněné osoby, který musí být ověřen úředně nebo Vaší bankou. </w:t>
      </w:r>
    </w:p>
    <w:p w14:paraId="4161C536" w14:textId="77777777" w:rsidR="00B8392D" w:rsidRPr="00157396" w:rsidRDefault="00B8392D" w:rsidP="00B8392D">
      <w:pPr>
        <w:jc w:val="both"/>
      </w:pPr>
    </w:p>
    <w:p w14:paraId="5ED78D9E" w14:textId="77777777" w:rsidR="00B8392D" w:rsidRPr="00157396" w:rsidRDefault="00B8392D" w:rsidP="00B8392D">
      <w:pPr>
        <w:jc w:val="both"/>
      </w:pPr>
      <w:r w:rsidRPr="00157396">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E60E0E9" w14:textId="77777777" w:rsidR="00B8392D" w:rsidRPr="00157396" w:rsidRDefault="00B8392D" w:rsidP="00B8392D">
      <w:pPr>
        <w:jc w:val="both"/>
      </w:pPr>
    </w:p>
    <w:p w14:paraId="35A0FD72" w14:textId="77777777" w:rsidR="00B8392D" w:rsidRPr="00157396" w:rsidRDefault="00B8392D" w:rsidP="00B8392D">
      <w:pPr>
        <w:jc w:val="both"/>
        <w:rPr>
          <w:bCs/>
        </w:rPr>
      </w:pPr>
      <w:r w:rsidRPr="00157396">
        <w:rPr>
          <w:bCs/>
        </w:rPr>
        <w:t xml:space="preserve">Změna výše uvedené adresy, na kterou nám má být prezentována Žádost o platbu </w:t>
      </w:r>
      <w:r w:rsidRPr="00157396">
        <w:t>a/nebo níže uvedené prohlášení o zproštění povinností z této bankovní záruky</w:t>
      </w:r>
      <w:r w:rsidRPr="00157396">
        <w:rPr>
          <w:bCs/>
        </w:rPr>
        <w:t xml:space="preserve">, je vůči Vám účinná uplynutím pěti pracovních dnů ode dne, kdy Vám bude doručeno naše písemné oznámení o změně této adresy. </w:t>
      </w:r>
    </w:p>
    <w:p w14:paraId="7C27DE18" w14:textId="77777777" w:rsidR="00B8392D" w:rsidRPr="00157396" w:rsidRDefault="00B8392D" w:rsidP="00B8392D">
      <w:pPr>
        <w:jc w:val="both"/>
      </w:pPr>
    </w:p>
    <w:p w14:paraId="20803D33" w14:textId="77777777" w:rsidR="00B8392D" w:rsidRPr="00157396" w:rsidRDefault="00B8392D" w:rsidP="00B8392D">
      <w:pPr>
        <w:jc w:val="both"/>
      </w:pPr>
      <w:r w:rsidRPr="00157396">
        <w:t>Zaručená částka se automaticky snižuje o všechny platby provedené námi na základě uplatnění této bankovní záruky.</w:t>
      </w:r>
    </w:p>
    <w:p w14:paraId="72B89861" w14:textId="77777777" w:rsidR="00B8392D" w:rsidRPr="00157396" w:rsidRDefault="00B8392D" w:rsidP="00B8392D">
      <w:pPr>
        <w:jc w:val="both"/>
      </w:pPr>
    </w:p>
    <w:p w14:paraId="2EBAACB0" w14:textId="77777777" w:rsidR="00B8392D" w:rsidRPr="00157396" w:rsidRDefault="00B8392D" w:rsidP="00B8392D">
      <w:pPr>
        <w:jc w:val="both"/>
      </w:pPr>
      <w:r w:rsidRPr="00157396">
        <w:t>Tato bankovní záruka je platná a účinná od data vystavení uvedeného níže, s tím, že zaniká automaticky:</w:t>
      </w:r>
    </w:p>
    <w:p w14:paraId="4A7FA1B2" w14:textId="77777777" w:rsidR="00B8392D" w:rsidRPr="00157396" w:rsidRDefault="00B8392D" w:rsidP="00B8392D">
      <w:pPr>
        <w:numPr>
          <w:ilvl w:val="0"/>
          <w:numId w:val="25"/>
        </w:numPr>
        <w:jc w:val="both"/>
      </w:pPr>
      <w:r w:rsidRPr="00157396">
        <w:t>v den, kdy nám bude doručen (vrácen) originál této záruční listiny, nebo</w:t>
      </w:r>
    </w:p>
    <w:p w14:paraId="1D6B07A0" w14:textId="77777777" w:rsidR="00B8392D" w:rsidRPr="00157396" w:rsidRDefault="00B8392D" w:rsidP="00B8392D">
      <w:pPr>
        <w:numPr>
          <w:ilvl w:val="0"/>
          <w:numId w:val="25"/>
        </w:numPr>
        <w:jc w:val="both"/>
      </w:pPr>
      <w:r w:rsidRPr="00157396">
        <w:t>v den, kdy obdržíme Vaše prohlášení o tom, že nás zprošťujete veškerých povinností z této bankovní záruky a že vůči nám nemáte žádné nároky z ní plynoucí, nebo</w:t>
      </w:r>
    </w:p>
    <w:p w14:paraId="2E10566C" w14:textId="77777777" w:rsidR="00B8392D" w:rsidRPr="00157396" w:rsidRDefault="00B8392D" w:rsidP="00B8392D">
      <w:pPr>
        <w:numPr>
          <w:ilvl w:val="0"/>
          <w:numId w:val="25"/>
        </w:numPr>
        <w:jc w:val="both"/>
      </w:pPr>
      <w:r w:rsidRPr="00157396">
        <w:t>vyplacením celé Zaručené částky, nebo</w:t>
      </w:r>
    </w:p>
    <w:p w14:paraId="43D04A25" w14:textId="77777777" w:rsidR="00B8392D" w:rsidRPr="00157396" w:rsidRDefault="00B8392D" w:rsidP="00B8392D">
      <w:pPr>
        <w:numPr>
          <w:ilvl w:val="0"/>
          <w:numId w:val="25"/>
        </w:numPr>
        <w:jc w:val="both"/>
      </w:pPr>
      <w:r w:rsidRPr="00157396">
        <w:t xml:space="preserve">dne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 datum odpovídající 70 dnům od uplynutí záruční doby]</w:t>
      </w:r>
      <w:r w:rsidRPr="00157396">
        <w:rPr>
          <w:bCs/>
          <w:highlight w:val="cyan"/>
        </w:rPr>
        <w:fldChar w:fldCharType="end"/>
      </w:r>
      <w:r w:rsidRPr="00157396">
        <w:t>,</w:t>
      </w:r>
    </w:p>
    <w:p w14:paraId="28B95046" w14:textId="77777777" w:rsidR="00B8392D" w:rsidRPr="00157396" w:rsidRDefault="00B8392D" w:rsidP="00B8392D">
      <w:pPr>
        <w:jc w:val="both"/>
      </w:pPr>
      <w:r w:rsidRPr="00157396">
        <w:t xml:space="preserve">podle toho, která z uvedených skutečností nastane dříve. </w:t>
      </w:r>
    </w:p>
    <w:p w14:paraId="6849574F" w14:textId="77777777" w:rsidR="00B8392D" w:rsidRPr="00157396" w:rsidRDefault="00B8392D" w:rsidP="00B8392D">
      <w:pPr>
        <w:jc w:val="both"/>
      </w:pPr>
    </w:p>
    <w:p w14:paraId="60A74F48" w14:textId="77777777" w:rsidR="00B8392D" w:rsidRPr="00157396" w:rsidRDefault="00B8392D" w:rsidP="00B8392D">
      <w:pPr>
        <w:jc w:val="both"/>
      </w:pPr>
      <w:r w:rsidRPr="00157396">
        <w:t>Je nutno, abychom Vaši Žádost o platbu obdrželi v naší bance nejpozději v den zániku této bankovní záruky, jak uvedeno výše.</w:t>
      </w:r>
    </w:p>
    <w:p w14:paraId="0D997857" w14:textId="77777777" w:rsidR="00B8392D" w:rsidRPr="00157396" w:rsidRDefault="00B8392D" w:rsidP="00B8392D">
      <w:pPr>
        <w:jc w:val="both"/>
      </w:pPr>
    </w:p>
    <w:p w14:paraId="53AA6CC2" w14:textId="77777777" w:rsidR="00B8392D" w:rsidRPr="00157396" w:rsidRDefault="00B8392D" w:rsidP="00B8392D">
      <w:pPr>
        <w:jc w:val="both"/>
      </w:pPr>
      <w:r w:rsidRPr="00157396">
        <w:t>Tato bankovní záruka se řídí právem České republiky a podléhá „Jednotným pravidlům pro záruky vyplatitelné na požádání“, která pod číslem 758 vydala Mezinárodní obchodní komora v Paříži, v aktuálním znění.</w:t>
      </w:r>
    </w:p>
    <w:p w14:paraId="4C1B2F6F" w14:textId="77777777" w:rsidR="00B8392D" w:rsidRPr="00157396" w:rsidRDefault="00B8392D" w:rsidP="00B8392D"/>
    <w:p w14:paraId="49F790D0" w14:textId="77777777" w:rsidR="00B8392D" w:rsidRPr="00157396" w:rsidRDefault="00B8392D" w:rsidP="00B8392D">
      <w:pPr>
        <w:jc w:val="both"/>
      </w:pPr>
      <w:r w:rsidRPr="00157396">
        <w:t>Vystaveno v _________________</w:t>
      </w:r>
    </w:p>
    <w:p w14:paraId="397B4D16" w14:textId="77777777" w:rsidR="00B8392D" w:rsidRPr="00157396" w:rsidRDefault="00B8392D" w:rsidP="00B8392D">
      <w:pPr>
        <w:jc w:val="both"/>
      </w:pPr>
    </w:p>
    <w:p w14:paraId="4A491072" w14:textId="77777777" w:rsidR="00B8392D" w:rsidRPr="00157396" w:rsidRDefault="00B8392D" w:rsidP="00B8392D">
      <w:pPr>
        <w:jc w:val="both"/>
      </w:pPr>
    </w:p>
    <w:p w14:paraId="7008BBE1" w14:textId="77777777" w:rsidR="00B8392D" w:rsidRPr="00157396" w:rsidRDefault="00B8392D" w:rsidP="00B8392D">
      <w:pPr>
        <w:jc w:val="both"/>
      </w:pPr>
      <w:r w:rsidRPr="00157396">
        <w:t xml:space="preserve">Datum </w:t>
      </w:r>
      <w:r w:rsidRPr="00157396">
        <w:tab/>
        <w:t>_________________</w:t>
      </w:r>
    </w:p>
    <w:p w14:paraId="1A1C981C" w14:textId="77777777" w:rsidR="00B8392D" w:rsidRPr="00157396" w:rsidRDefault="00B8392D" w:rsidP="00B8392D">
      <w:pPr>
        <w:jc w:val="both"/>
      </w:pPr>
    </w:p>
    <w:p w14:paraId="560416E7" w14:textId="77777777" w:rsidR="00B8392D" w:rsidRPr="00157396" w:rsidRDefault="00B8392D" w:rsidP="00B8392D">
      <w:pPr>
        <w:jc w:val="both"/>
      </w:pPr>
    </w:p>
    <w:p w14:paraId="75EF869D" w14:textId="489EF53A" w:rsidR="00B8392D" w:rsidRPr="00157396" w:rsidRDefault="00B8392D" w:rsidP="00B8392D">
      <w:pPr>
        <w:jc w:val="both"/>
      </w:pPr>
      <w:r w:rsidRPr="00157396">
        <w:t>Podpis(</w:t>
      </w:r>
      <w:r w:rsidR="00A83D3F" w:rsidRPr="00157396">
        <w:t>y) _</w:t>
      </w:r>
      <w:r w:rsidRPr="00157396">
        <w:t>________________</w:t>
      </w:r>
    </w:p>
    <w:p w14:paraId="010C280E" w14:textId="77777777" w:rsidR="00B8392D" w:rsidRPr="00157396" w:rsidRDefault="00B8392D" w:rsidP="00B8392D"/>
    <w:p w14:paraId="4A694DAB" w14:textId="77777777" w:rsidR="00B8392D" w:rsidRPr="00157396" w:rsidRDefault="00B8392D" w:rsidP="00B8392D"/>
    <w:p w14:paraId="44D575E2" w14:textId="77777777" w:rsidR="00B8392D" w:rsidRPr="00157396" w:rsidRDefault="00B8392D" w:rsidP="00B8392D">
      <w:pPr>
        <w:rPr>
          <w:sz w:val="22"/>
          <w:szCs w:val="22"/>
        </w:rPr>
      </w:pPr>
    </w:p>
    <w:p w14:paraId="7B9EA2DD" w14:textId="77777777" w:rsidR="00B8392D" w:rsidRPr="00157396" w:rsidRDefault="00B8392D"/>
    <w:sectPr w:rsidR="00B8392D" w:rsidRPr="00157396" w:rsidSect="00F73A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4E48" w14:textId="77777777" w:rsidR="00966122" w:rsidRDefault="00966122" w:rsidP="002E5F2D">
      <w:r>
        <w:separator/>
      </w:r>
    </w:p>
  </w:endnote>
  <w:endnote w:type="continuationSeparator" w:id="0">
    <w:p w14:paraId="1318A3A6" w14:textId="77777777" w:rsidR="00966122" w:rsidRDefault="00966122"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4B8E" w14:textId="77777777" w:rsidR="00B73730" w:rsidRDefault="00B737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279697"/>
      <w:docPartObj>
        <w:docPartGallery w:val="Page Numbers (Bottom of Page)"/>
        <w:docPartUnique/>
      </w:docPartObj>
    </w:sdtPr>
    <w:sdtContent>
      <w:p w14:paraId="1F098CCF" w14:textId="1711668A" w:rsidR="00F73AD2" w:rsidRDefault="00F73AD2">
        <w:pPr>
          <w:pStyle w:val="Zpat"/>
          <w:jc w:val="center"/>
        </w:pPr>
        <w:r>
          <w:fldChar w:fldCharType="begin"/>
        </w:r>
        <w:r>
          <w:instrText>PAGE   \* MERGEFORMAT</w:instrText>
        </w:r>
        <w:r>
          <w:fldChar w:fldCharType="separate"/>
        </w:r>
        <w:r>
          <w:t>2</w:t>
        </w:r>
        <w:r>
          <w:fldChar w:fldCharType="end"/>
        </w:r>
      </w:p>
    </w:sdtContent>
  </w:sdt>
  <w:p w14:paraId="1E5002BB" w14:textId="77777777" w:rsidR="003469A1" w:rsidRDefault="003469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118467"/>
      <w:docPartObj>
        <w:docPartGallery w:val="Page Numbers (Bottom of Page)"/>
        <w:docPartUnique/>
      </w:docPartObj>
    </w:sdtPr>
    <w:sdtContent>
      <w:p w14:paraId="7FA117EF" w14:textId="495A0B0C" w:rsidR="003469A1" w:rsidRDefault="003469A1">
        <w:pPr>
          <w:pStyle w:val="Zpat"/>
          <w:jc w:val="center"/>
        </w:pPr>
        <w:r>
          <w:fldChar w:fldCharType="begin"/>
        </w:r>
        <w:r>
          <w:instrText>PAGE   \* MERGEFORMAT</w:instrText>
        </w:r>
        <w:r>
          <w:fldChar w:fldCharType="separate"/>
        </w:r>
        <w:r>
          <w:t>2</w:t>
        </w:r>
        <w:r>
          <w:fldChar w:fldCharType="end"/>
        </w:r>
      </w:p>
    </w:sdtContent>
  </w:sdt>
  <w:p w14:paraId="643B6BB0" w14:textId="77777777" w:rsidR="003469A1" w:rsidRDefault="00346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D134" w14:textId="77777777" w:rsidR="00966122" w:rsidRDefault="00966122" w:rsidP="002E5F2D">
      <w:r>
        <w:separator/>
      </w:r>
    </w:p>
  </w:footnote>
  <w:footnote w:type="continuationSeparator" w:id="0">
    <w:p w14:paraId="79BFEC2D" w14:textId="77777777" w:rsidR="00966122" w:rsidRDefault="00966122"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87E5" w14:textId="77777777" w:rsidR="00B73730" w:rsidRDefault="00B7373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D2CB" w14:textId="77777777" w:rsidR="00B73730" w:rsidRDefault="00B737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29B6" w14:textId="2ECDC372" w:rsidR="00664927" w:rsidRDefault="003E44F2" w:rsidP="00A021DD">
    <w:pPr>
      <w:pStyle w:val="Zhlav"/>
      <w:jc w:val="right"/>
    </w:pPr>
    <w:r>
      <w:rPr>
        <w:noProof/>
      </w:rPr>
      <w:drawing>
        <wp:anchor distT="0" distB="0" distL="114300" distR="114300" simplePos="0" relativeHeight="251658240" behindDoc="0" locked="0" layoutInCell="1" allowOverlap="1" wp14:anchorId="6D3B96F6" wp14:editId="17D6202A">
          <wp:simplePos x="0" y="0"/>
          <wp:positionH relativeFrom="column">
            <wp:posOffset>-80645</wp:posOffset>
          </wp:positionH>
          <wp:positionV relativeFrom="paragraph">
            <wp:posOffset>-145415</wp:posOffset>
          </wp:positionV>
          <wp:extent cx="1733550" cy="885825"/>
          <wp:effectExtent l="0" t="0" r="0" b="0"/>
          <wp:wrapNone/>
          <wp:docPr id="1469684037" name="Obrázek 1469684037" descr="Obsah obrázku Grafika,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Grafika, Písmo,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85825"/>
                  </a:xfrm>
                  <a:prstGeom prst="rect">
                    <a:avLst/>
                  </a:prstGeom>
                  <a:noFill/>
                </pic:spPr>
              </pic:pic>
            </a:graphicData>
          </a:graphic>
        </wp:anchor>
      </w:drawing>
    </w:r>
    <w:r w:rsidR="003614C1">
      <w:t>Číslo smlouvy:</w:t>
    </w:r>
    <w:r w:rsidR="002002B9" w:rsidRPr="002002B9">
      <w:rPr>
        <w:highlight w:val="green"/>
      </w:rPr>
      <w:t xml:space="preserve"> XXXX</w:t>
    </w:r>
    <w:r w:rsidR="002002B9" w:rsidRPr="002002B9">
      <w:t>/2025/OSM</w:t>
    </w:r>
    <w:r w:rsidR="00664927" w:rsidRPr="002002B9">
      <w:t xml:space="preserve"> </w:t>
    </w:r>
  </w:p>
  <w:p w14:paraId="516FFAFD" w14:textId="37298C3A" w:rsidR="00664927" w:rsidRDefault="00664927" w:rsidP="00A021D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30DC"/>
    <w:multiLevelType w:val="hybridMultilevel"/>
    <w:tmpl w:val="BE3EF050"/>
    <w:lvl w:ilvl="0" w:tplc="555C110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8"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3"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428574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6855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4483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240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2413792">
    <w:abstractNumId w:val="22"/>
  </w:num>
  <w:num w:numId="6" w16cid:durableId="17629868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8901779">
    <w:abstractNumId w:val="1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4195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956921">
    <w:abstractNumId w:val="17"/>
  </w:num>
  <w:num w:numId="10" w16cid:durableId="1507550959">
    <w:abstractNumId w:val="21"/>
  </w:num>
  <w:num w:numId="11" w16cid:durableId="979965648">
    <w:abstractNumId w:val="7"/>
  </w:num>
  <w:num w:numId="12" w16cid:durableId="1211379381">
    <w:abstractNumId w:val="3"/>
  </w:num>
  <w:num w:numId="13" w16cid:durableId="1685475316">
    <w:abstractNumId w:val="18"/>
  </w:num>
  <w:num w:numId="14" w16cid:durableId="1435057883">
    <w:abstractNumId w:val="6"/>
  </w:num>
  <w:num w:numId="15" w16cid:durableId="1648168828">
    <w:abstractNumId w:val="2"/>
  </w:num>
  <w:num w:numId="16" w16cid:durableId="1221096444">
    <w:abstractNumId w:val="15"/>
  </w:num>
  <w:num w:numId="17" w16cid:durableId="370225875">
    <w:abstractNumId w:val="23"/>
  </w:num>
  <w:num w:numId="18" w16cid:durableId="1303192720">
    <w:abstractNumId w:val="11"/>
  </w:num>
  <w:num w:numId="19" w16cid:durableId="279460848">
    <w:abstractNumId w:val="4"/>
  </w:num>
  <w:num w:numId="20" w16cid:durableId="713651972">
    <w:abstractNumId w:val="16"/>
  </w:num>
  <w:num w:numId="21" w16cid:durableId="1105350715">
    <w:abstractNumId w:val="8"/>
  </w:num>
  <w:num w:numId="22" w16cid:durableId="1700428635">
    <w:abstractNumId w:val="1"/>
  </w:num>
  <w:num w:numId="23" w16cid:durableId="1254316611">
    <w:abstractNumId w:val="9"/>
  </w:num>
  <w:num w:numId="24" w16cid:durableId="2101216701">
    <w:abstractNumId w:val="12"/>
  </w:num>
  <w:num w:numId="25" w16cid:durableId="1238831768">
    <w:abstractNumId w:val="13"/>
  </w:num>
  <w:num w:numId="26" w16cid:durableId="1512795963">
    <w:abstractNumId w:val="14"/>
  </w:num>
  <w:num w:numId="27" w16cid:durableId="14177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2B76"/>
    <w:rsid w:val="0002042F"/>
    <w:rsid w:val="00022240"/>
    <w:rsid w:val="00026CF5"/>
    <w:rsid w:val="00035788"/>
    <w:rsid w:val="00035962"/>
    <w:rsid w:val="000360A2"/>
    <w:rsid w:val="00046161"/>
    <w:rsid w:val="00062FB3"/>
    <w:rsid w:val="0006614B"/>
    <w:rsid w:val="0007501A"/>
    <w:rsid w:val="00076727"/>
    <w:rsid w:val="00085757"/>
    <w:rsid w:val="00091B55"/>
    <w:rsid w:val="00093276"/>
    <w:rsid w:val="000A3B5C"/>
    <w:rsid w:val="000B2946"/>
    <w:rsid w:val="000B4687"/>
    <w:rsid w:val="000C2362"/>
    <w:rsid w:val="000C6E56"/>
    <w:rsid w:val="000C739D"/>
    <w:rsid w:val="000F5D0F"/>
    <w:rsid w:val="001040C7"/>
    <w:rsid w:val="001074E7"/>
    <w:rsid w:val="00111ECB"/>
    <w:rsid w:val="00115677"/>
    <w:rsid w:val="00137346"/>
    <w:rsid w:val="00157396"/>
    <w:rsid w:val="0016094B"/>
    <w:rsid w:val="00165283"/>
    <w:rsid w:val="001663C9"/>
    <w:rsid w:val="00181285"/>
    <w:rsid w:val="00181610"/>
    <w:rsid w:val="00184CB5"/>
    <w:rsid w:val="001861C3"/>
    <w:rsid w:val="001A3686"/>
    <w:rsid w:val="001A5E55"/>
    <w:rsid w:val="001B438B"/>
    <w:rsid w:val="001D5F69"/>
    <w:rsid w:val="001E641E"/>
    <w:rsid w:val="001F13AA"/>
    <w:rsid w:val="001F682A"/>
    <w:rsid w:val="002002B9"/>
    <w:rsid w:val="0020221B"/>
    <w:rsid w:val="0022085B"/>
    <w:rsid w:val="00227E89"/>
    <w:rsid w:val="0023033E"/>
    <w:rsid w:val="0023069D"/>
    <w:rsid w:val="00240AD1"/>
    <w:rsid w:val="00251564"/>
    <w:rsid w:val="002732CE"/>
    <w:rsid w:val="00287BF8"/>
    <w:rsid w:val="002A1E56"/>
    <w:rsid w:val="002A5FAE"/>
    <w:rsid w:val="002D4046"/>
    <w:rsid w:val="002E11D9"/>
    <w:rsid w:val="002E2F44"/>
    <w:rsid w:val="002E5F2D"/>
    <w:rsid w:val="002E7D78"/>
    <w:rsid w:val="002F51BA"/>
    <w:rsid w:val="002F5ED6"/>
    <w:rsid w:val="002F74D6"/>
    <w:rsid w:val="00300E48"/>
    <w:rsid w:val="00301A4B"/>
    <w:rsid w:val="003021F2"/>
    <w:rsid w:val="00310F1C"/>
    <w:rsid w:val="00330011"/>
    <w:rsid w:val="003469A1"/>
    <w:rsid w:val="0034718D"/>
    <w:rsid w:val="003517AB"/>
    <w:rsid w:val="003614C1"/>
    <w:rsid w:val="0036440A"/>
    <w:rsid w:val="003824F5"/>
    <w:rsid w:val="0038346A"/>
    <w:rsid w:val="0039769B"/>
    <w:rsid w:val="003A4567"/>
    <w:rsid w:val="003B0C85"/>
    <w:rsid w:val="003B332E"/>
    <w:rsid w:val="003C0193"/>
    <w:rsid w:val="003C0883"/>
    <w:rsid w:val="003C6F08"/>
    <w:rsid w:val="003D0550"/>
    <w:rsid w:val="003D21F3"/>
    <w:rsid w:val="003E1716"/>
    <w:rsid w:val="003E44F2"/>
    <w:rsid w:val="003F360C"/>
    <w:rsid w:val="003F3A94"/>
    <w:rsid w:val="004170D3"/>
    <w:rsid w:val="00417188"/>
    <w:rsid w:val="0042461F"/>
    <w:rsid w:val="004317F6"/>
    <w:rsid w:val="00431B1F"/>
    <w:rsid w:val="004426F2"/>
    <w:rsid w:val="00445FCE"/>
    <w:rsid w:val="00451E55"/>
    <w:rsid w:val="00452210"/>
    <w:rsid w:val="0045409B"/>
    <w:rsid w:val="004625E7"/>
    <w:rsid w:val="00462D5E"/>
    <w:rsid w:val="00480F06"/>
    <w:rsid w:val="00481CE3"/>
    <w:rsid w:val="00482236"/>
    <w:rsid w:val="004924E8"/>
    <w:rsid w:val="004B6DD2"/>
    <w:rsid w:val="004B72B4"/>
    <w:rsid w:val="004D7650"/>
    <w:rsid w:val="004D7B2D"/>
    <w:rsid w:val="004E017E"/>
    <w:rsid w:val="004E7F3C"/>
    <w:rsid w:val="004F61E4"/>
    <w:rsid w:val="0050094C"/>
    <w:rsid w:val="00506AC1"/>
    <w:rsid w:val="00516C99"/>
    <w:rsid w:val="00523F70"/>
    <w:rsid w:val="00541AD7"/>
    <w:rsid w:val="00553F10"/>
    <w:rsid w:val="0055488A"/>
    <w:rsid w:val="0056299F"/>
    <w:rsid w:val="00563A75"/>
    <w:rsid w:val="005657AC"/>
    <w:rsid w:val="005748B5"/>
    <w:rsid w:val="00576C76"/>
    <w:rsid w:val="00580321"/>
    <w:rsid w:val="00587F3E"/>
    <w:rsid w:val="00595FB9"/>
    <w:rsid w:val="005A0231"/>
    <w:rsid w:val="005A0C87"/>
    <w:rsid w:val="005A6A1A"/>
    <w:rsid w:val="005B1313"/>
    <w:rsid w:val="005C37E9"/>
    <w:rsid w:val="005E2CE7"/>
    <w:rsid w:val="005E4BDE"/>
    <w:rsid w:val="005F1969"/>
    <w:rsid w:val="00636577"/>
    <w:rsid w:val="00645950"/>
    <w:rsid w:val="0065309E"/>
    <w:rsid w:val="00654878"/>
    <w:rsid w:val="006636A3"/>
    <w:rsid w:val="00664927"/>
    <w:rsid w:val="00667ECC"/>
    <w:rsid w:val="00671E80"/>
    <w:rsid w:val="00673FE9"/>
    <w:rsid w:val="006804DC"/>
    <w:rsid w:val="006868F1"/>
    <w:rsid w:val="00691AF0"/>
    <w:rsid w:val="00692243"/>
    <w:rsid w:val="006B1EDA"/>
    <w:rsid w:val="006B449D"/>
    <w:rsid w:val="006B5244"/>
    <w:rsid w:val="006C0A3E"/>
    <w:rsid w:val="006C1C94"/>
    <w:rsid w:val="006C4E54"/>
    <w:rsid w:val="006C7AC7"/>
    <w:rsid w:val="006D5E46"/>
    <w:rsid w:val="006E5C9B"/>
    <w:rsid w:val="006F530C"/>
    <w:rsid w:val="00700B53"/>
    <w:rsid w:val="007021DF"/>
    <w:rsid w:val="007104FB"/>
    <w:rsid w:val="007235F8"/>
    <w:rsid w:val="00751BB2"/>
    <w:rsid w:val="007520BE"/>
    <w:rsid w:val="00757164"/>
    <w:rsid w:val="00757569"/>
    <w:rsid w:val="00757EFA"/>
    <w:rsid w:val="00760FD5"/>
    <w:rsid w:val="00764636"/>
    <w:rsid w:val="00766269"/>
    <w:rsid w:val="0077103A"/>
    <w:rsid w:val="00771D05"/>
    <w:rsid w:val="00774045"/>
    <w:rsid w:val="00775BE3"/>
    <w:rsid w:val="0078070F"/>
    <w:rsid w:val="00783428"/>
    <w:rsid w:val="00795C99"/>
    <w:rsid w:val="00797434"/>
    <w:rsid w:val="007A6A24"/>
    <w:rsid w:val="007B1CEA"/>
    <w:rsid w:val="007C6A2A"/>
    <w:rsid w:val="007D3B38"/>
    <w:rsid w:val="007D5BB5"/>
    <w:rsid w:val="007F224B"/>
    <w:rsid w:val="00805359"/>
    <w:rsid w:val="008060F9"/>
    <w:rsid w:val="008079E8"/>
    <w:rsid w:val="00811246"/>
    <w:rsid w:val="00813726"/>
    <w:rsid w:val="008301B4"/>
    <w:rsid w:val="00834D34"/>
    <w:rsid w:val="00843D4C"/>
    <w:rsid w:val="00855652"/>
    <w:rsid w:val="00862D4A"/>
    <w:rsid w:val="00863FBE"/>
    <w:rsid w:val="00886D20"/>
    <w:rsid w:val="008944AA"/>
    <w:rsid w:val="008B28E7"/>
    <w:rsid w:val="008B6176"/>
    <w:rsid w:val="008B6187"/>
    <w:rsid w:val="008E6060"/>
    <w:rsid w:val="008F14A3"/>
    <w:rsid w:val="0090716D"/>
    <w:rsid w:val="009122F4"/>
    <w:rsid w:val="0091295A"/>
    <w:rsid w:val="00915F95"/>
    <w:rsid w:val="009168DA"/>
    <w:rsid w:val="00925A54"/>
    <w:rsid w:val="00936312"/>
    <w:rsid w:val="00966122"/>
    <w:rsid w:val="00974EA9"/>
    <w:rsid w:val="009861A3"/>
    <w:rsid w:val="00990F54"/>
    <w:rsid w:val="00991601"/>
    <w:rsid w:val="009958C6"/>
    <w:rsid w:val="009A5A6C"/>
    <w:rsid w:val="009A66A5"/>
    <w:rsid w:val="009A6E2F"/>
    <w:rsid w:val="009C581D"/>
    <w:rsid w:val="009C6A56"/>
    <w:rsid w:val="009D65ED"/>
    <w:rsid w:val="009F7015"/>
    <w:rsid w:val="00A021DD"/>
    <w:rsid w:val="00A055DB"/>
    <w:rsid w:val="00A10062"/>
    <w:rsid w:val="00A351A1"/>
    <w:rsid w:val="00A3739B"/>
    <w:rsid w:val="00A40F0F"/>
    <w:rsid w:val="00A41A6A"/>
    <w:rsid w:val="00A47EE7"/>
    <w:rsid w:val="00A60140"/>
    <w:rsid w:val="00A70C1A"/>
    <w:rsid w:val="00A826FC"/>
    <w:rsid w:val="00A83D3F"/>
    <w:rsid w:val="00A84483"/>
    <w:rsid w:val="00A92AB0"/>
    <w:rsid w:val="00AA6000"/>
    <w:rsid w:val="00AB0F87"/>
    <w:rsid w:val="00AB6FED"/>
    <w:rsid w:val="00AC1430"/>
    <w:rsid w:val="00AD40C6"/>
    <w:rsid w:val="00AD5564"/>
    <w:rsid w:val="00AD7801"/>
    <w:rsid w:val="00AE2BD2"/>
    <w:rsid w:val="00AE3E87"/>
    <w:rsid w:val="00B00413"/>
    <w:rsid w:val="00B0181A"/>
    <w:rsid w:val="00B35163"/>
    <w:rsid w:val="00B575E7"/>
    <w:rsid w:val="00B66FF1"/>
    <w:rsid w:val="00B6728E"/>
    <w:rsid w:val="00B728E5"/>
    <w:rsid w:val="00B73730"/>
    <w:rsid w:val="00B8392D"/>
    <w:rsid w:val="00B84D68"/>
    <w:rsid w:val="00B87766"/>
    <w:rsid w:val="00B95D6E"/>
    <w:rsid w:val="00BA13A5"/>
    <w:rsid w:val="00BB4AE3"/>
    <w:rsid w:val="00BE1CF7"/>
    <w:rsid w:val="00C229A1"/>
    <w:rsid w:val="00C259E9"/>
    <w:rsid w:val="00C42718"/>
    <w:rsid w:val="00C55E7F"/>
    <w:rsid w:val="00C6006B"/>
    <w:rsid w:val="00C659DC"/>
    <w:rsid w:val="00C709ED"/>
    <w:rsid w:val="00C77FB2"/>
    <w:rsid w:val="00C9710F"/>
    <w:rsid w:val="00CB58CD"/>
    <w:rsid w:val="00CD637E"/>
    <w:rsid w:val="00CE1240"/>
    <w:rsid w:val="00CE7ED7"/>
    <w:rsid w:val="00CF440C"/>
    <w:rsid w:val="00CF645C"/>
    <w:rsid w:val="00CF6F7B"/>
    <w:rsid w:val="00CF70F6"/>
    <w:rsid w:val="00D14088"/>
    <w:rsid w:val="00D14911"/>
    <w:rsid w:val="00D161A5"/>
    <w:rsid w:val="00D210F1"/>
    <w:rsid w:val="00D23BD9"/>
    <w:rsid w:val="00D325EA"/>
    <w:rsid w:val="00D4068A"/>
    <w:rsid w:val="00D42261"/>
    <w:rsid w:val="00D422F4"/>
    <w:rsid w:val="00D501F1"/>
    <w:rsid w:val="00D53791"/>
    <w:rsid w:val="00D55F37"/>
    <w:rsid w:val="00D72449"/>
    <w:rsid w:val="00D73306"/>
    <w:rsid w:val="00D85684"/>
    <w:rsid w:val="00D95DC4"/>
    <w:rsid w:val="00DB1F28"/>
    <w:rsid w:val="00DC5D27"/>
    <w:rsid w:val="00DD3BDE"/>
    <w:rsid w:val="00DE2278"/>
    <w:rsid w:val="00DE27BC"/>
    <w:rsid w:val="00DE667B"/>
    <w:rsid w:val="00DE720B"/>
    <w:rsid w:val="00DF3B09"/>
    <w:rsid w:val="00E000B3"/>
    <w:rsid w:val="00E12793"/>
    <w:rsid w:val="00E31380"/>
    <w:rsid w:val="00E31453"/>
    <w:rsid w:val="00E32748"/>
    <w:rsid w:val="00E332E4"/>
    <w:rsid w:val="00E43499"/>
    <w:rsid w:val="00E5243F"/>
    <w:rsid w:val="00E5364B"/>
    <w:rsid w:val="00E623CC"/>
    <w:rsid w:val="00E65A28"/>
    <w:rsid w:val="00EA3244"/>
    <w:rsid w:val="00EA4921"/>
    <w:rsid w:val="00EA4DB2"/>
    <w:rsid w:val="00EA5BDE"/>
    <w:rsid w:val="00EB44F7"/>
    <w:rsid w:val="00EE555D"/>
    <w:rsid w:val="00EF59C7"/>
    <w:rsid w:val="00F10BBB"/>
    <w:rsid w:val="00F16B8F"/>
    <w:rsid w:val="00F21CA4"/>
    <w:rsid w:val="00F2423E"/>
    <w:rsid w:val="00F651CA"/>
    <w:rsid w:val="00F700F8"/>
    <w:rsid w:val="00F70217"/>
    <w:rsid w:val="00F707F0"/>
    <w:rsid w:val="00F73AD2"/>
    <w:rsid w:val="00F7583D"/>
    <w:rsid w:val="00F7739D"/>
    <w:rsid w:val="00F77AEA"/>
    <w:rsid w:val="00FA22FC"/>
    <w:rsid w:val="00FB0AA1"/>
    <w:rsid w:val="00FB1490"/>
    <w:rsid w:val="00FB58CE"/>
    <w:rsid w:val="00FC0FEA"/>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character" w:styleId="Hypertextovodkaz">
    <w:name w:val="Hyperlink"/>
    <w:basedOn w:val="Standardnpsmoodstavce"/>
    <w:uiPriority w:val="99"/>
    <w:unhideWhenUsed/>
    <w:rsid w:val="0034718D"/>
    <w:rPr>
      <w:color w:val="0000FF" w:themeColor="hyperlink"/>
      <w:u w:val="single"/>
    </w:rPr>
  </w:style>
  <w:style w:type="character" w:styleId="Nevyeenzmnka">
    <w:name w:val="Unresolved Mention"/>
    <w:basedOn w:val="Standardnpsmoodstavce"/>
    <w:uiPriority w:val="99"/>
    <w:semiHidden/>
    <w:unhideWhenUsed/>
    <w:rsid w:val="0034718D"/>
    <w:rPr>
      <w:color w:val="605E5C"/>
      <w:shd w:val="clear" w:color="auto" w:fill="E1DFDD"/>
    </w:rPr>
  </w:style>
  <w:style w:type="paragraph" w:customStyle="1" w:styleId="BodyText4">
    <w:name w:val="Body Text 4"/>
    <w:aliases w:val="b4"/>
    <w:basedOn w:val="Normln"/>
    <w:rsid w:val="003F360C"/>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25</Pages>
  <Words>9912</Words>
  <Characters>58481</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Matěj Zima</cp:lastModifiedBy>
  <cp:revision>155</cp:revision>
  <cp:lastPrinted>2017-03-16T12:15:00Z</cp:lastPrinted>
  <dcterms:created xsi:type="dcterms:W3CDTF">2024-07-29T06:05:00Z</dcterms:created>
  <dcterms:modified xsi:type="dcterms:W3CDTF">2026-01-05T11:50:00Z</dcterms:modified>
</cp:coreProperties>
</file>